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870" w:type="dxa"/>
        <w:tblInd w:w="4569" w:type="dxa"/>
        <w:tblLayout w:type="fixed"/>
        <w:tblLook w:val="01E0" w:firstRow="1" w:lastRow="1" w:firstColumn="1" w:lastColumn="1" w:noHBand="0" w:noVBand="0"/>
      </w:tblPr>
      <w:tblGrid>
        <w:gridCol w:w="4870"/>
      </w:tblGrid>
      <w:tr w:rsidR="009962B8">
        <w:trPr>
          <w:trHeight w:val="3169"/>
        </w:trPr>
        <w:tc>
          <w:tcPr>
            <w:tcW w:w="4870" w:type="dxa"/>
          </w:tcPr>
          <w:p w:rsidR="009962B8" w:rsidRDefault="000E380D">
            <w:pPr>
              <w:keepNext/>
              <w:keepLines/>
              <w:widowControl w:val="0"/>
              <w:suppressLineNumbers/>
              <w:spacing w:before="0" w:beforeAutospacing="0" w:after="0" w:afterAutospacing="0" w:line="276" w:lineRule="auto"/>
              <w:jc w:val="right"/>
              <w:rPr>
                <w:rFonts w:ascii="PT Astra Serif" w:hAnsi="PT Astra Serif"/>
                <w:sz w:val="24"/>
                <w:szCs w:val="26"/>
                <w:highlight w:val="yellow"/>
                <w:lang w:val="ru-RU"/>
              </w:rPr>
            </w:pPr>
            <w:r>
              <w:rPr>
                <w:noProof/>
                <w:lang w:val="ru-RU" w:eastAsia="ru-RU"/>
              </w:rPr>
              <mc:AlternateContent>
                <mc:Choice Requires="wpg">
                  <w:drawing>
                    <wp:inline distT="0" distB="0" distL="0" distR="0">
                      <wp:extent cx="2540218" cy="22263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11610" name=""/>
                              <pic:cNvPicPr>
                                <a:picLocks noChangeAspect="1"/>
                              </pic:cNvPicPr>
                            </pic:nvPicPr>
                            <pic:blipFill>
                              <a:blip r:embed="rId8"/>
                              <a:stretch/>
                            </pic:blipFill>
                            <pic:spPr bwMode="auto">
                              <a:xfrm>
                                <a:off x="0" y="0"/>
                                <a:ext cx="2540218" cy="2226368"/>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00.02pt;height:175.30pt;mso-wrap-distance-left:0.00pt;mso-wrap-distance-top:0.00pt;mso-wrap-distance-right:0.00pt;mso-wrap-distance-bottom:0.00pt;" stroked="false">
                      <v:path textboxrect="0,0,0,0"/>
                      <v:imagedata r:id="rId10" o:title=""/>
                    </v:shape>
                  </w:pict>
                </mc:Fallback>
              </mc:AlternateContent>
            </w:r>
          </w:p>
        </w:tc>
      </w:tr>
    </w:tbl>
    <w:p w:rsidR="009962B8" w:rsidRDefault="009962B8">
      <w:pPr>
        <w:spacing w:before="0" w:beforeAutospacing="0" w:after="0" w:afterAutospacing="0"/>
        <w:jc w:val="right"/>
        <w:rPr>
          <w:rFonts w:ascii="PT Astra Serif" w:hAnsi="PT Astra Serif"/>
          <w:b/>
          <w:bCs/>
          <w:color w:val="000000"/>
          <w:sz w:val="28"/>
          <w:szCs w:val="24"/>
          <w:lang w:val="ru-RU"/>
        </w:rPr>
      </w:pPr>
    </w:p>
    <w:p w:rsidR="009962B8" w:rsidRDefault="009962B8">
      <w:pPr>
        <w:spacing w:before="0" w:beforeAutospacing="0" w:after="0" w:afterAutospacing="0"/>
        <w:jc w:val="center"/>
        <w:rPr>
          <w:rFonts w:ascii="PT Astra Serif" w:hAnsi="PT Astra Serif"/>
          <w:b/>
          <w:bCs/>
          <w:color w:val="000000"/>
          <w:sz w:val="24"/>
          <w:szCs w:val="24"/>
          <w:lang w:val="ru-RU"/>
        </w:rPr>
      </w:pPr>
    </w:p>
    <w:p w:rsidR="009962B8" w:rsidRDefault="009962B8">
      <w:pPr>
        <w:spacing w:before="0" w:beforeAutospacing="0" w:after="0" w:afterAutospacing="0"/>
        <w:jc w:val="center"/>
        <w:rPr>
          <w:rFonts w:ascii="PT Astra Serif" w:hAnsi="PT Astra Serif"/>
          <w:b/>
          <w:bCs/>
          <w:color w:val="000000"/>
          <w:sz w:val="24"/>
          <w:szCs w:val="24"/>
          <w:lang w:val="ru-RU"/>
        </w:rPr>
      </w:pPr>
    </w:p>
    <w:p w:rsidR="009962B8" w:rsidRDefault="009962B8">
      <w:pPr>
        <w:spacing w:before="0" w:beforeAutospacing="0" w:after="0" w:afterAutospacing="0"/>
        <w:jc w:val="center"/>
        <w:rPr>
          <w:rFonts w:ascii="PT Astra Serif" w:hAnsi="PT Astra Serif"/>
          <w:b/>
          <w:bCs/>
          <w:color w:val="000000"/>
          <w:sz w:val="24"/>
          <w:szCs w:val="24"/>
          <w:lang w:val="ru-RU"/>
        </w:rPr>
      </w:pPr>
    </w:p>
    <w:p w:rsidR="009962B8" w:rsidRDefault="009962B8">
      <w:pPr>
        <w:spacing w:before="0" w:beforeAutospacing="0" w:after="0" w:afterAutospacing="0"/>
        <w:jc w:val="center"/>
        <w:rPr>
          <w:rFonts w:ascii="PT Astra Serif" w:hAnsi="PT Astra Serif"/>
          <w:b/>
          <w:bCs/>
          <w:color w:val="000000"/>
          <w:sz w:val="24"/>
          <w:szCs w:val="24"/>
          <w:lang w:val="ru-RU"/>
        </w:rPr>
      </w:pPr>
    </w:p>
    <w:p w:rsidR="009962B8" w:rsidRDefault="009962B8">
      <w:pPr>
        <w:spacing w:before="0" w:beforeAutospacing="0" w:after="0" w:afterAutospacing="0"/>
        <w:jc w:val="center"/>
        <w:rPr>
          <w:rFonts w:ascii="PT Astra Serif" w:hAnsi="PT Astra Serif"/>
          <w:b/>
          <w:bCs/>
          <w:color w:val="000000"/>
          <w:sz w:val="24"/>
          <w:szCs w:val="24"/>
          <w:lang w:val="ru-RU"/>
        </w:rPr>
      </w:pPr>
    </w:p>
    <w:p w:rsidR="009962B8" w:rsidRDefault="009962B8">
      <w:pPr>
        <w:spacing w:before="0" w:beforeAutospacing="0" w:after="0" w:afterAutospacing="0"/>
        <w:jc w:val="center"/>
        <w:rPr>
          <w:rFonts w:ascii="PT Astra Serif" w:hAnsi="PT Astra Serif"/>
          <w:b/>
          <w:bCs/>
          <w:color w:val="000000"/>
          <w:sz w:val="24"/>
          <w:szCs w:val="24"/>
          <w:lang w:val="ru-RU"/>
        </w:rPr>
      </w:pPr>
    </w:p>
    <w:p w:rsidR="009962B8" w:rsidRDefault="009962B8">
      <w:pPr>
        <w:spacing w:before="0" w:beforeAutospacing="0" w:after="0" w:afterAutospacing="0"/>
        <w:jc w:val="center"/>
        <w:rPr>
          <w:rFonts w:ascii="PT Astra Serif" w:hAnsi="PT Astra Serif"/>
          <w:b/>
          <w:bCs/>
          <w:color w:val="000000"/>
          <w:sz w:val="24"/>
          <w:szCs w:val="24"/>
          <w:lang w:val="ru-RU"/>
        </w:rPr>
      </w:pPr>
    </w:p>
    <w:p w:rsidR="009962B8" w:rsidRDefault="009962B8">
      <w:pPr>
        <w:spacing w:before="0" w:beforeAutospacing="0" w:after="0" w:afterAutospacing="0"/>
        <w:jc w:val="center"/>
        <w:rPr>
          <w:rFonts w:ascii="PT Astra Serif" w:hAnsi="PT Astra Serif"/>
          <w:b/>
          <w:bCs/>
          <w:color w:val="000000"/>
          <w:sz w:val="24"/>
          <w:szCs w:val="24"/>
          <w:lang w:val="ru-RU"/>
        </w:rPr>
      </w:pPr>
    </w:p>
    <w:p w:rsidR="009962B8" w:rsidRDefault="009962B8">
      <w:pPr>
        <w:spacing w:before="0" w:beforeAutospacing="0" w:after="0" w:afterAutospacing="0"/>
        <w:jc w:val="center"/>
        <w:rPr>
          <w:rFonts w:ascii="PT Astra Serif" w:hAnsi="PT Astra Serif"/>
          <w:b/>
          <w:bCs/>
          <w:color w:val="000000"/>
          <w:sz w:val="24"/>
          <w:szCs w:val="24"/>
          <w:lang w:val="ru-RU"/>
        </w:rPr>
      </w:pPr>
    </w:p>
    <w:p w:rsidR="009962B8" w:rsidRDefault="009962B8">
      <w:pPr>
        <w:spacing w:before="0" w:beforeAutospacing="0" w:after="0" w:afterAutospacing="0"/>
        <w:jc w:val="center"/>
        <w:rPr>
          <w:rFonts w:ascii="PT Astra Serif" w:hAnsi="PT Astra Serif"/>
          <w:b/>
          <w:bCs/>
          <w:color w:val="000000"/>
          <w:sz w:val="24"/>
          <w:szCs w:val="24"/>
          <w:lang w:val="ru-RU"/>
        </w:rPr>
      </w:pPr>
    </w:p>
    <w:p w:rsidR="009962B8" w:rsidRDefault="009962B8">
      <w:pPr>
        <w:spacing w:before="0" w:beforeAutospacing="0" w:after="0" w:afterAutospacing="0"/>
        <w:jc w:val="center"/>
        <w:rPr>
          <w:rFonts w:ascii="PT Astra Serif" w:hAnsi="PT Astra Serif"/>
          <w:b/>
          <w:bCs/>
          <w:color w:val="000000"/>
          <w:sz w:val="24"/>
          <w:szCs w:val="24"/>
          <w:lang w:val="ru-RU"/>
        </w:rPr>
      </w:pPr>
    </w:p>
    <w:p w:rsidR="009962B8" w:rsidRDefault="000E380D">
      <w:pPr>
        <w:spacing w:before="0" w:beforeAutospacing="0" w:after="0" w:afterAutospacing="0"/>
        <w:jc w:val="center"/>
        <w:rPr>
          <w:rFonts w:ascii="PT Astra Serif" w:hAnsi="PT Astra Serif"/>
          <w:b/>
          <w:bCs/>
          <w:color w:val="000000"/>
          <w:sz w:val="24"/>
          <w:szCs w:val="24"/>
          <w:lang w:val="ru-RU"/>
        </w:rPr>
      </w:pPr>
      <w:r>
        <w:rPr>
          <w:rFonts w:ascii="PT Astra Serif" w:hAnsi="PT Astra Serif"/>
          <w:b/>
          <w:bCs/>
          <w:color w:val="000000"/>
          <w:sz w:val="24"/>
          <w:szCs w:val="24"/>
          <w:lang w:val="ru-RU"/>
        </w:rPr>
        <w:t xml:space="preserve">ИЗВЕЩЕНИЕ </w:t>
      </w:r>
    </w:p>
    <w:p w:rsidR="009962B8" w:rsidRDefault="000E380D">
      <w:pPr>
        <w:spacing w:before="0" w:beforeAutospacing="0" w:after="0" w:afterAutospacing="0"/>
        <w:jc w:val="center"/>
        <w:rPr>
          <w:rFonts w:ascii="PT Astra Serif" w:hAnsi="PT Astra Serif"/>
          <w:b/>
          <w:bCs/>
          <w:color w:val="000000"/>
          <w:sz w:val="24"/>
          <w:szCs w:val="24"/>
          <w:lang w:val="ru-RU"/>
        </w:rPr>
      </w:pPr>
      <w:r>
        <w:rPr>
          <w:rFonts w:ascii="PT Astra Serif" w:hAnsi="PT Astra Serif"/>
          <w:b/>
          <w:bCs/>
          <w:color w:val="000000"/>
          <w:sz w:val="24"/>
          <w:szCs w:val="24"/>
          <w:lang w:val="ru-RU"/>
        </w:rPr>
        <w:t>об осуществлен</w:t>
      </w:r>
      <w:proofErr w:type="gramStart"/>
      <w:r>
        <w:rPr>
          <w:rFonts w:ascii="PT Astra Serif" w:hAnsi="PT Astra Serif"/>
          <w:b/>
          <w:bCs/>
          <w:color w:val="000000"/>
          <w:sz w:val="24"/>
          <w:szCs w:val="24"/>
          <w:lang w:val="ru-RU"/>
        </w:rPr>
        <w:t>ии ау</w:t>
      </w:r>
      <w:proofErr w:type="gramEnd"/>
      <w:r>
        <w:rPr>
          <w:rFonts w:ascii="PT Astra Serif" w:hAnsi="PT Astra Serif"/>
          <w:b/>
          <w:bCs/>
          <w:color w:val="000000"/>
          <w:sz w:val="24"/>
          <w:szCs w:val="24"/>
          <w:lang w:val="ru-RU"/>
        </w:rPr>
        <w:t xml:space="preserve">кциона в электронной форме среди субъектов малого предпринимательства и социально ориентированных некоммерческих организаций на право заключения муниципального контракта </w:t>
      </w:r>
    </w:p>
    <w:p w:rsidR="009962B8" w:rsidRDefault="000E380D">
      <w:pPr>
        <w:spacing w:before="0" w:beforeAutospacing="0" w:after="0" w:afterAutospacing="0"/>
        <w:jc w:val="center"/>
        <w:rPr>
          <w:rFonts w:ascii="PT Astra Serif" w:hAnsi="PT Astra Serif"/>
          <w:b/>
          <w:bCs/>
          <w:vertAlign w:val="superscript"/>
          <w:lang w:val="ru-RU"/>
        </w:rPr>
      </w:pPr>
      <w:r>
        <w:rPr>
          <w:rFonts w:ascii="PT Astra Serif" w:hAnsi="PT Astra Serif"/>
          <w:b/>
          <w:bCs/>
          <w:color w:val="000000"/>
          <w:sz w:val="24"/>
          <w:szCs w:val="24"/>
          <w:lang w:val="ru-RU"/>
        </w:rPr>
        <w:t xml:space="preserve">на </w:t>
      </w:r>
      <w:r>
        <w:rPr>
          <w:rFonts w:ascii="PT Astra Serif" w:hAnsi="PT Astra Serif"/>
          <w:b/>
          <w:bCs/>
          <w:sz w:val="24"/>
          <w:u w:val="single"/>
          <w:lang w:val="ru-RU"/>
        </w:rPr>
        <w:t xml:space="preserve">оказание услуг по </w:t>
      </w:r>
      <w:r>
        <w:rPr>
          <w:rFonts w:ascii="PT Astra Serif" w:hAnsi="PT Astra Serif"/>
          <w:b/>
          <w:bCs/>
          <w:sz w:val="24"/>
          <w:u w:val="single"/>
          <w:lang w:val="ru-RU"/>
        </w:rPr>
        <w:t>продлению лицензий используемого программного обеспечения «1С-Битрикс»</w:t>
      </w:r>
      <w:r>
        <w:rPr>
          <w:rFonts w:ascii="PT Astra Serif" w:hAnsi="PT Astra Serif"/>
          <w:b/>
          <w:bCs/>
          <w:lang w:val="ru-RU"/>
        </w:rPr>
        <w:br/>
      </w:r>
      <w:r>
        <w:rPr>
          <w:rFonts w:ascii="PT Astra Serif" w:hAnsi="PT Astra Serif"/>
          <w:b/>
          <w:bCs/>
          <w:vertAlign w:val="superscript"/>
          <w:lang w:val="ru-RU"/>
        </w:rPr>
        <w:t xml:space="preserve"> (</w:t>
      </w:r>
      <w:r>
        <w:rPr>
          <w:rFonts w:ascii="PT Astra Serif" w:hAnsi="PT Astra Serif"/>
          <w:b/>
          <w:bCs/>
          <w:i/>
          <w:vertAlign w:val="superscript"/>
          <w:lang w:val="ru-RU"/>
        </w:rPr>
        <w:t>указать предмет контракта</w:t>
      </w:r>
      <w:r>
        <w:rPr>
          <w:rFonts w:ascii="PT Astra Serif" w:hAnsi="PT Astra Serif"/>
          <w:b/>
          <w:bCs/>
          <w:vertAlign w:val="superscript"/>
          <w:lang w:val="ru-RU"/>
        </w:rPr>
        <w:t>)</w:t>
      </w:r>
    </w:p>
    <w:p w:rsidR="009962B8" w:rsidRDefault="000E380D">
      <w:pPr>
        <w:spacing w:before="0" w:beforeAutospacing="0" w:after="0" w:afterAutospacing="0"/>
        <w:rPr>
          <w:rFonts w:ascii="PT Astra Serif" w:hAnsi="PT Astra Serif"/>
          <w:b/>
          <w:bCs/>
          <w:vertAlign w:val="superscript"/>
          <w:lang w:val="ru-RU"/>
        </w:rPr>
      </w:pPr>
      <w:r>
        <w:rPr>
          <w:rFonts w:ascii="PT Astra Serif" w:hAnsi="PT Astra Serif"/>
          <w:b/>
          <w:bCs/>
          <w:vertAlign w:val="superscript"/>
          <w:lang w:val="ru-RU"/>
        </w:rPr>
        <w:br w:type="page" w:clear="all"/>
      </w:r>
    </w:p>
    <w:tbl>
      <w:tblPr>
        <w:tblW w:w="10407" w:type="dxa"/>
        <w:tblInd w:w="-492" w:type="dxa"/>
        <w:tblLayout w:type="fixed"/>
        <w:tblCellMar>
          <w:top w:w="15" w:type="dxa"/>
          <w:left w:w="15" w:type="dxa"/>
          <w:bottom w:w="15" w:type="dxa"/>
          <w:right w:w="15" w:type="dxa"/>
        </w:tblCellMar>
        <w:tblLook w:val="0600" w:firstRow="0" w:lastRow="0" w:firstColumn="0" w:lastColumn="0" w:noHBand="1" w:noVBand="1"/>
      </w:tblPr>
      <w:tblGrid>
        <w:gridCol w:w="626"/>
        <w:gridCol w:w="3260"/>
        <w:gridCol w:w="6521"/>
      </w:tblGrid>
      <w:tr w:rsidR="009962B8">
        <w:trPr>
          <w:trHeight w:val="713"/>
        </w:trPr>
        <w:tc>
          <w:tcPr>
            <w:tcW w:w="626" w:type="dxa"/>
            <w:tcBorders>
              <w:top w:val="single" w:sz="6" w:space="0" w:color="000000"/>
              <w:left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 пункта</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Наименование</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rsidR="009962B8" w:rsidRDefault="000E380D">
            <w:pPr>
              <w:pStyle w:val="12"/>
              <w:keepNext/>
              <w:keepLines/>
              <w:suppressLineNumbers/>
              <w:spacing w:after="0" w:line="240" w:lineRule="auto"/>
              <w:jc w:val="center"/>
              <w:rPr>
                <w:rFonts w:ascii="PT Astra Serif" w:hAnsi="PT Astra Serif"/>
                <w:szCs w:val="22"/>
              </w:rPr>
            </w:pPr>
            <w:r>
              <w:rPr>
                <w:rFonts w:ascii="PT Astra Serif" w:hAnsi="PT Astra Serif"/>
                <w:szCs w:val="22"/>
              </w:rPr>
              <w:t>Информация</w:t>
            </w:r>
          </w:p>
        </w:tc>
      </w:tr>
      <w:tr w:rsidR="009962B8" w:rsidRPr="000E380D">
        <w:trPr>
          <w:trHeight w:val="2343"/>
        </w:trPr>
        <w:tc>
          <w:tcPr>
            <w:tcW w:w="626" w:type="dxa"/>
            <w:tcBorders>
              <w:top w:val="single" w:sz="6" w:space="0" w:color="000000"/>
              <w:left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1</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Заказчик</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rsidR="009962B8" w:rsidRDefault="000E380D">
            <w:pPr>
              <w:pStyle w:val="12"/>
              <w:keepNext/>
              <w:keepLines/>
              <w:suppressLineNumbers/>
              <w:spacing w:after="0" w:line="240" w:lineRule="auto"/>
              <w:jc w:val="both"/>
              <w:rPr>
                <w:rFonts w:ascii="PT Astra Serif" w:hAnsi="PT Astra Serif"/>
                <w:szCs w:val="22"/>
              </w:rPr>
            </w:pPr>
            <w:r>
              <w:rPr>
                <w:rFonts w:ascii="PT Astra Serif" w:hAnsi="PT Astra Serif"/>
                <w:b/>
                <w:szCs w:val="22"/>
              </w:rPr>
              <w:t>Наименование:</w:t>
            </w:r>
            <w:r>
              <w:rPr>
                <w:rFonts w:ascii="PT Astra Serif" w:hAnsi="PT Astra Serif"/>
                <w:szCs w:val="22"/>
              </w:rPr>
              <w:t xml:space="preserve"> Администрация </w:t>
            </w:r>
            <w:proofErr w:type="spellStart"/>
            <w:r>
              <w:rPr>
                <w:rFonts w:ascii="PT Astra Serif" w:hAnsi="PT Astra Serif"/>
                <w:szCs w:val="22"/>
              </w:rPr>
              <w:t>г</w:t>
            </w:r>
            <w:proofErr w:type="gramStart"/>
            <w:r>
              <w:rPr>
                <w:rFonts w:ascii="PT Astra Serif" w:hAnsi="PT Astra Serif"/>
                <w:szCs w:val="22"/>
              </w:rPr>
              <w:t>.Ю</w:t>
            </w:r>
            <w:proofErr w:type="gramEnd"/>
            <w:r>
              <w:rPr>
                <w:rFonts w:ascii="PT Astra Serif" w:hAnsi="PT Astra Serif"/>
                <w:szCs w:val="22"/>
              </w:rPr>
              <w:t>горска</w:t>
            </w:r>
            <w:proofErr w:type="spellEnd"/>
            <w:r>
              <w:rPr>
                <w:rFonts w:ascii="PT Astra Serif" w:hAnsi="PT Astra Serif"/>
                <w:szCs w:val="22"/>
              </w:rPr>
              <w:t>.</w:t>
            </w:r>
          </w:p>
          <w:p w:rsidR="009962B8" w:rsidRDefault="000E380D">
            <w:pPr>
              <w:pStyle w:val="12"/>
              <w:keepNext/>
              <w:keepLines/>
              <w:suppressLineNumbers/>
              <w:spacing w:after="0" w:line="240" w:lineRule="auto"/>
              <w:jc w:val="both"/>
              <w:rPr>
                <w:rFonts w:ascii="PT Astra Serif" w:hAnsi="PT Astra Serif"/>
                <w:szCs w:val="22"/>
              </w:rPr>
            </w:pPr>
            <w:r>
              <w:rPr>
                <w:rFonts w:ascii="PT Astra Serif" w:hAnsi="PT Astra Serif"/>
                <w:b/>
                <w:szCs w:val="22"/>
              </w:rPr>
              <w:t>Место нахождения</w:t>
            </w:r>
            <w:r>
              <w:rPr>
                <w:rFonts w:ascii="PT Astra Serif" w:hAnsi="PT Astra Serif"/>
                <w:szCs w:val="22"/>
              </w:rPr>
              <w:t>: 628260, Ханты-Мансийский автономный округ – Югра, г. Югорск, ул.40 лет Победы, д.11</w:t>
            </w:r>
          </w:p>
          <w:p w:rsidR="009962B8" w:rsidRDefault="000E380D">
            <w:pPr>
              <w:pStyle w:val="12"/>
              <w:keepNext/>
              <w:keepLines/>
              <w:suppressLineNumbers/>
              <w:spacing w:after="0" w:line="240" w:lineRule="auto"/>
              <w:jc w:val="both"/>
              <w:rPr>
                <w:rFonts w:ascii="PT Astra Serif" w:hAnsi="PT Astra Serif"/>
                <w:szCs w:val="22"/>
              </w:rPr>
            </w:pPr>
            <w:r>
              <w:rPr>
                <w:rFonts w:ascii="PT Astra Serif" w:hAnsi="PT Astra Serif"/>
                <w:b/>
                <w:szCs w:val="22"/>
              </w:rPr>
              <w:t>Почтовый адрес</w:t>
            </w:r>
            <w:r>
              <w:rPr>
                <w:rFonts w:ascii="PT Astra Serif" w:hAnsi="PT Astra Serif"/>
                <w:szCs w:val="22"/>
              </w:rPr>
              <w:t>: 628260, Ханты-Мансийский автономный округ – Югра, г. Югорск, ул.40 лет Победы, д.11</w:t>
            </w:r>
          </w:p>
          <w:p w:rsidR="009962B8" w:rsidRDefault="000E380D">
            <w:pPr>
              <w:pStyle w:val="12"/>
              <w:keepNext/>
              <w:keepLines/>
              <w:suppressLineNumbers/>
              <w:spacing w:after="0" w:line="240" w:lineRule="auto"/>
              <w:jc w:val="both"/>
              <w:rPr>
                <w:rFonts w:ascii="PT Astra Serif" w:hAnsi="PT Astra Serif"/>
                <w:szCs w:val="22"/>
              </w:rPr>
            </w:pPr>
            <w:r>
              <w:rPr>
                <w:rFonts w:ascii="PT Astra Serif" w:hAnsi="PT Astra Serif"/>
                <w:b/>
                <w:szCs w:val="22"/>
              </w:rPr>
              <w:t>Адрес электронной почты</w:t>
            </w:r>
            <w:r>
              <w:rPr>
                <w:rFonts w:ascii="PT Astra Serif" w:hAnsi="PT Astra Serif"/>
                <w:szCs w:val="22"/>
              </w:rPr>
              <w:t>: inform@ugorsk.ru.</w:t>
            </w:r>
          </w:p>
          <w:p w:rsidR="009962B8" w:rsidRDefault="000E380D">
            <w:pPr>
              <w:pStyle w:val="12"/>
              <w:keepNext/>
              <w:keepLines/>
              <w:suppressLineNumbers/>
              <w:spacing w:after="0" w:line="240" w:lineRule="auto"/>
              <w:jc w:val="both"/>
              <w:rPr>
                <w:rFonts w:ascii="PT Astra Serif" w:hAnsi="PT Astra Serif"/>
                <w:szCs w:val="22"/>
              </w:rPr>
            </w:pPr>
            <w:r>
              <w:rPr>
                <w:rFonts w:ascii="PT Astra Serif" w:hAnsi="PT Astra Serif"/>
                <w:b/>
                <w:szCs w:val="22"/>
              </w:rPr>
              <w:t>Номер контрактного телефона</w:t>
            </w:r>
            <w:r>
              <w:rPr>
                <w:rFonts w:ascii="PT Astra Serif" w:hAnsi="PT Astra Serif"/>
                <w:szCs w:val="22"/>
              </w:rPr>
              <w:t>: 8 (34675) 7-70-00, доб.240.</w:t>
            </w:r>
          </w:p>
          <w:p w:rsidR="009962B8" w:rsidRDefault="000E380D">
            <w:pPr>
              <w:spacing w:before="0" w:beforeAutospacing="0" w:after="0" w:afterAutospacing="0"/>
              <w:jc w:val="both"/>
              <w:rPr>
                <w:rFonts w:ascii="PT Astra Serif" w:hAnsi="PT Astra Serif"/>
                <w:sz w:val="24"/>
                <w:szCs w:val="24"/>
                <w:lang w:val="ru-RU"/>
              </w:rPr>
            </w:pPr>
            <w:r>
              <w:rPr>
                <w:rFonts w:ascii="PT Astra Serif" w:hAnsi="PT Astra Serif"/>
                <w:b/>
                <w:sz w:val="24"/>
                <w:lang w:val="ru-RU"/>
              </w:rPr>
              <w:t>Ответственное должностное лицо</w:t>
            </w:r>
            <w:r>
              <w:rPr>
                <w:rFonts w:ascii="PT Astra Serif" w:hAnsi="PT Astra Serif"/>
                <w:sz w:val="24"/>
                <w:lang w:val="ru-RU"/>
              </w:rPr>
              <w:t xml:space="preserve">: специалист-эксперт управления информационных технологий </w:t>
            </w:r>
            <w:proofErr w:type="spellStart"/>
            <w:r>
              <w:rPr>
                <w:rFonts w:ascii="PT Astra Serif" w:hAnsi="PT Astra Serif"/>
                <w:sz w:val="24"/>
                <w:lang w:val="ru-RU"/>
              </w:rPr>
              <w:t>Дергилев</w:t>
            </w:r>
            <w:proofErr w:type="spellEnd"/>
            <w:r>
              <w:rPr>
                <w:rFonts w:ascii="PT Astra Serif" w:hAnsi="PT Astra Serif"/>
                <w:sz w:val="24"/>
                <w:lang w:val="ru-RU"/>
              </w:rPr>
              <w:t xml:space="preserve"> Олег Владимирович.</w:t>
            </w:r>
          </w:p>
        </w:tc>
      </w:tr>
      <w:tr w:rsidR="009962B8" w:rsidRPr="000E380D">
        <w:trPr>
          <w:trHeight w:val="2343"/>
        </w:trPr>
        <w:tc>
          <w:tcPr>
            <w:tcW w:w="626" w:type="dxa"/>
            <w:tcBorders>
              <w:top w:val="single" w:sz="6" w:space="0" w:color="000000"/>
              <w:left w:val="single" w:sz="6" w:space="0" w:color="000000"/>
              <w:right w:val="single" w:sz="6" w:space="0" w:color="000000"/>
            </w:tcBorders>
          </w:tcPr>
          <w:p w:rsidR="009962B8" w:rsidRDefault="000E380D">
            <w:pPr>
              <w:jc w:val="center"/>
              <w:rPr>
                <w:rFonts w:ascii="PT Astra Serif" w:hAnsi="PT Astra Serif"/>
                <w:bCs/>
                <w:color w:val="000000"/>
                <w:sz w:val="24"/>
                <w:szCs w:val="24"/>
                <w:lang w:val="ru-RU"/>
              </w:rPr>
            </w:pPr>
            <w:r>
              <w:rPr>
                <w:rFonts w:ascii="PT Astra Serif" w:hAnsi="PT Astra Serif"/>
                <w:bCs/>
                <w:color w:val="000000"/>
                <w:sz w:val="24"/>
                <w:szCs w:val="24"/>
                <w:lang w:val="ru-RU"/>
              </w:rPr>
              <w:t>2</w:t>
            </w:r>
          </w:p>
        </w:tc>
        <w:tc>
          <w:tcPr>
            <w:tcW w:w="3260" w:type="dxa"/>
            <w:tcBorders>
              <w:top w:val="single" w:sz="6" w:space="0" w:color="000000"/>
              <w:left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rPr>
            </w:pPr>
            <w:proofErr w:type="spellStart"/>
            <w:r>
              <w:rPr>
                <w:rFonts w:ascii="PT Astra Serif" w:hAnsi="PT Astra Serif"/>
                <w:bCs/>
                <w:color w:val="000000"/>
                <w:sz w:val="24"/>
                <w:szCs w:val="24"/>
              </w:rPr>
              <w:t>Уполномоченный</w:t>
            </w:r>
            <w:proofErr w:type="spellEnd"/>
            <w:r>
              <w:rPr>
                <w:rFonts w:ascii="PT Astra Serif" w:hAnsi="PT Astra Serif"/>
                <w:bCs/>
                <w:color w:val="000000"/>
                <w:sz w:val="24"/>
                <w:szCs w:val="24"/>
              </w:rPr>
              <w:t xml:space="preserve"> </w:t>
            </w:r>
            <w:proofErr w:type="spellStart"/>
            <w:r>
              <w:rPr>
                <w:rFonts w:ascii="PT Astra Serif" w:hAnsi="PT Astra Serif"/>
                <w:bCs/>
                <w:color w:val="000000"/>
                <w:sz w:val="24"/>
                <w:szCs w:val="24"/>
              </w:rPr>
              <w:t>орган</w:t>
            </w:r>
            <w:proofErr w:type="spellEnd"/>
            <w:r>
              <w:rPr>
                <w:rFonts w:ascii="PT Astra Serif" w:hAnsi="PT Astra Serif"/>
                <w:bCs/>
                <w:color w:val="000000"/>
                <w:sz w:val="24"/>
                <w:szCs w:val="24"/>
              </w:rPr>
              <w:t xml:space="preserve"> </w:t>
            </w:r>
          </w:p>
        </w:tc>
        <w:tc>
          <w:tcPr>
            <w:tcW w:w="6521" w:type="dxa"/>
            <w:tcBorders>
              <w:top w:val="single" w:sz="6" w:space="0" w:color="000000"/>
              <w:left w:val="single" w:sz="6" w:space="0" w:color="000000"/>
              <w:right w:val="single" w:sz="6" w:space="0" w:color="000000"/>
            </w:tcBorders>
            <w:tcMar>
              <w:top w:w="75" w:type="dxa"/>
              <w:left w:w="75" w:type="dxa"/>
              <w:bottom w:w="75" w:type="dxa"/>
              <w:right w:w="75" w:type="dxa"/>
            </w:tcMar>
          </w:tcPr>
          <w:p w:rsidR="009962B8" w:rsidRDefault="000E380D">
            <w:pPr>
              <w:keepNext/>
              <w:keepLines/>
              <w:widowControl w:val="0"/>
              <w:suppressLineNumbers/>
              <w:spacing w:before="0" w:beforeAutospacing="0" w:after="0" w:afterAutospacing="0"/>
              <w:jc w:val="both"/>
              <w:rPr>
                <w:rFonts w:ascii="PT Astra Serif" w:hAnsi="PT Astra Serif"/>
                <w:sz w:val="24"/>
                <w:szCs w:val="24"/>
                <w:lang w:val="ru-RU"/>
              </w:rPr>
            </w:pPr>
            <w:r>
              <w:rPr>
                <w:rFonts w:ascii="PT Astra Serif" w:hAnsi="PT Astra Serif"/>
                <w:b/>
                <w:sz w:val="24"/>
                <w:szCs w:val="24"/>
                <w:lang w:val="ru-RU"/>
              </w:rPr>
              <w:t>Наименование</w:t>
            </w:r>
            <w:r>
              <w:rPr>
                <w:rFonts w:ascii="PT Astra Serif" w:hAnsi="PT Astra Serif"/>
                <w:sz w:val="24"/>
                <w:szCs w:val="24"/>
                <w:lang w:val="ru-RU"/>
              </w:rPr>
              <w:t xml:space="preserve">: Администрация города Югорска. </w:t>
            </w:r>
          </w:p>
          <w:p w:rsidR="009962B8" w:rsidRDefault="000E380D">
            <w:pPr>
              <w:keepNext/>
              <w:keepLines/>
              <w:widowControl w:val="0"/>
              <w:suppressLineNumbers/>
              <w:spacing w:before="0" w:beforeAutospacing="0" w:after="0" w:afterAutospacing="0"/>
              <w:jc w:val="both"/>
              <w:rPr>
                <w:rFonts w:ascii="PT Astra Serif" w:hAnsi="PT Astra Serif"/>
                <w:sz w:val="24"/>
                <w:szCs w:val="24"/>
                <w:lang w:val="ru-RU"/>
              </w:rPr>
            </w:pPr>
            <w:r>
              <w:rPr>
                <w:rFonts w:ascii="PT Astra Serif" w:hAnsi="PT Astra Serif"/>
                <w:b/>
                <w:sz w:val="24"/>
                <w:szCs w:val="24"/>
                <w:lang w:val="ru-RU"/>
              </w:rPr>
              <w:t>Место нахождения</w:t>
            </w:r>
            <w:r>
              <w:rPr>
                <w:rFonts w:ascii="PT Astra Serif" w:hAnsi="PT Astra Serif"/>
                <w:sz w:val="24"/>
                <w:szCs w:val="24"/>
                <w:lang w:val="ru-RU"/>
              </w:rPr>
              <w:t xml:space="preserve">: 628260, Ханты - Мансийский автономный округ - Югра, Тюменская обл., </w:t>
            </w:r>
            <w:r>
              <w:rPr>
                <w:rFonts w:ascii="PT Astra Serif" w:hAnsi="PT Astra Serif"/>
                <w:sz w:val="24"/>
                <w:szCs w:val="24"/>
              </w:rPr>
              <w:t> </w:t>
            </w:r>
            <w:r>
              <w:rPr>
                <w:rFonts w:ascii="PT Astra Serif" w:hAnsi="PT Astra Serif"/>
                <w:sz w:val="24"/>
                <w:szCs w:val="24"/>
                <w:lang w:val="ru-RU"/>
              </w:rPr>
              <w:t xml:space="preserve">г. Югорск, ул. 40 лет Победы, 11, </w:t>
            </w:r>
            <w:proofErr w:type="spellStart"/>
            <w:r>
              <w:rPr>
                <w:rFonts w:ascii="PT Astra Serif" w:hAnsi="PT Astra Serif"/>
                <w:sz w:val="24"/>
                <w:szCs w:val="24"/>
                <w:lang w:val="ru-RU"/>
              </w:rPr>
              <w:t>каб</w:t>
            </w:r>
            <w:proofErr w:type="spellEnd"/>
            <w:r>
              <w:rPr>
                <w:rFonts w:ascii="PT Astra Serif" w:hAnsi="PT Astra Serif"/>
                <w:sz w:val="24"/>
                <w:szCs w:val="24"/>
                <w:lang w:val="ru-RU"/>
              </w:rPr>
              <w:t>. 310.</w:t>
            </w:r>
          </w:p>
          <w:p w:rsidR="009962B8" w:rsidRDefault="000E380D">
            <w:pPr>
              <w:keepNext/>
              <w:keepLines/>
              <w:widowControl w:val="0"/>
              <w:suppressLineNumbers/>
              <w:spacing w:before="0" w:beforeAutospacing="0" w:after="0" w:afterAutospacing="0"/>
              <w:jc w:val="both"/>
              <w:rPr>
                <w:rFonts w:ascii="PT Astra Serif" w:hAnsi="PT Astra Serif"/>
                <w:sz w:val="24"/>
                <w:szCs w:val="24"/>
                <w:lang w:val="ru-RU"/>
              </w:rPr>
            </w:pPr>
            <w:r>
              <w:rPr>
                <w:rFonts w:ascii="PT Astra Serif" w:hAnsi="PT Astra Serif"/>
                <w:sz w:val="24"/>
                <w:szCs w:val="24"/>
                <w:lang w:val="ru-RU"/>
              </w:rPr>
              <w:t xml:space="preserve"> </w:t>
            </w:r>
            <w:r>
              <w:rPr>
                <w:rFonts w:ascii="PT Astra Serif" w:hAnsi="PT Astra Serif"/>
                <w:b/>
                <w:sz w:val="24"/>
                <w:szCs w:val="24"/>
                <w:lang w:val="ru-RU"/>
              </w:rPr>
              <w:t xml:space="preserve">Почтовый адрес: </w:t>
            </w:r>
            <w:r>
              <w:rPr>
                <w:rFonts w:ascii="PT Astra Serif" w:hAnsi="PT Astra Serif"/>
                <w:sz w:val="24"/>
                <w:szCs w:val="24"/>
                <w:lang w:val="ru-RU"/>
              </w:rPr>
              <w:t xml:space="preserve">628260, Ханты - Мансийский автономный округ - Югра, Тюменская обл., </w:t>
            </w:r>
            <w:r>
              <w:rPr>
                <w:rFonts w:ascii="PT Astra Serif" w:hAnsi="PT Astra Serif"/>
                <w:sz w:val="24"/>
                <w:szCs w:val="24"/>
              </w:rPr>
              <w:t> </w:t>
            </w:r>
            <w:r>
              <w:rPr>
                <w:rFonts w:ascii="PT Astra Serif" w:hAnsi="PT Astra Serif"/>
                <w:sz w:val="24"/>
                <w:szCs w:val="24"/>
                <w:lang w:val="ru-RU"/>
              </w:rPr>
              <w:t>г. Югорск, ул. 40 лет Победы, 11.</w:t>
            </w:r>
          </w:p>
          <w:p w:rsidR="009962B8" w:rsidRDefault="000E380D">
            <w:pPr>
              <w:keepNext/>
              <w:keepLines/>
              <w:widowControl w:val="0"/>
              <w:suppressLineNumbers/>
              <w:spacing w:before="0" w:beforeAutospacing="0" w:after="0" w:afterAutospacing="0"/>
              <w:jc w:val="both"/>
              <w:rPr>
                <w:rFonts w:ascii="PT Astra Serif" w:hAnsi="PT Astra Serif"/>
                <w:sz w:val="24"/>
                <w:szCs w:val="24"/>
                <w:lang w:val="ru-RU"/>
              </w:rPr>
            </w:pPr>
            <w:r>
              <w:rPr>
                <w:rFonts w:ascii="PT Astra Serif" w:hAnsi="PT Astra Serif"/>
                <w:b/>
                <w:sz w:val="24"/>
                <w:szCs w:val="24"/>
                <w:lang w:val="ru-RU"/>
              </w:rPr>
              <w:t>Телефон</w:t>
            </w:r>
            <w:r>
              <w:rPr>
                <w:rFonts w:ascii="PT Astra Serif" w:hAnsi="PT Astra Serif"/>
                <w:sz w:val="24"/>
                <w:szCs w:val="24"/>
                <w:lang w:val="ru-RU"/>
              </w:rPr>
              <w:t xml:space="preserve"> (34675) 7-71-</w:t>
            </w:r>
            <w:r>
              <w:rPr>
                <w:rFonts w:ascii="PT Astra Serif" w:hAnsi="PT Astra Serif"/>
                <w:sz w:val="24"/>
                <w:szCs w:val="24"/>
                <w:lang w:val="ru-RU"/>
              </w:rPr>
              <w:t xml:space="preserve">12, доб.217. </w:t>
            </w:r>
          </w:p>
          <w:p w:rsidR="009962B8" w:rsidRDefault="000E380D">
            <w:pPr>
              <w:keepNext/>
              <w:keepLines/>
              <w:widowControl w:val="0"/>
              <w:suppressLineNumbers/>
              <w:spacing w:before="0" w:beforeAutospacing="0" w:after="0" w:afterAutospacing="0"/>
              <w:jc w:val="both"/>
              <w:rPr>
                <w:rFonts w:ascii="PT Astra Serif" w:hAnsi="PT Astra Serif"/>
                <w:sz w:val="24"/>
                <w:szCs w:val="24"/>
                <w:lang w:val="ru-RU"/>
              </w:rPr>
            </w:pPr>
            <w:r>
              <w:rPr>
                <w:rFonts w:ascii="PT Astra Serif" w:hAnsi="PT Astra Serif"/>
                <w:b/>
                <w:sz w:val="24"/>
                <w:szCs w:val="24"/>
                <w:lang w:val="ru-RU"/>
              </w:rPr>
              <w:t>Адрес электронной почты</w:t>
            </w:r>
            <w:r>
              <w:rPr>
                <w:rFonts w:ascii="PT Astra Serif" w:hAnsi="PT Astra Serif"/>
                <w:sz w:val="24"/>
                <w:szCs w:val="24"/>
                <w:lang w:val="ru-RU"/>
              </w:rPr>
              <w:t xml:space="preserve">: </w:t>
            </w:r>
            <w:proofErr w:type="spellStart"/>
            <w:r>
              <w:rPr>
                <w:rFonts w:ascii="PT Astra Serif" w:hAnsi="PT Astra Serif"/>
                <w:sz w:val="24"/>
                <w:szCs w:val="24"/>
              </w:rPr>
              <w:t>omz</w:t>
            </w:r>
            <w:proofErr w:type="spellEnd"/>
            <w:r>
              <w:rPr>
                <w:rFonts w:ascii="PT Astra Serif" w:hAnsi="PT Astra Serif"/>
                <w:sz w:val="24"/>
                <w:szCs w:val="24"/>
                <w:lang w:val="ru-RU"/>
              </w:rPr>
              <w:t>@</w:t>
            </w:r>
            <w:proofErr w:type="spellStart"/>
            <w:r>
              <w:rPr>
                <w:rFonts w:ascii="PT Astra Serif" w:hAnsi="PT Astra Serif"/>
                <w:sz w:val="24"/>
                <w:szCs w:val="24"/>
              </w:rPr>
              <w:t>ugorsk</w:t>
            </w:r>
            <w:proofErr w:type="spellEnd"/>
            <w:r>
              <w:rPr>
                <w:rFonts w:ascii="PT Astra Serif" w:hAnsi="PT Astra Serif"/>
                <w:sz w:val="24"/>
                <w:szCs w:val="24"/>
                <w:lang w:val="ru-RU"/>
              </w:rPr>
              <w:t>.</w:t>
            </w:r>
            <w:proofErr w:type="spellStart"/>
            <w:r>
              <w:rPr>
                <w:rFonts w:ascii="PT Astra Serif" w:hAnsi="PT Astra Serif"/>
                <w:sz w:val="24"/>
                <w:szCs w:val="24"/>
              </w:rPr>
              <w:t>ru</w:t>
            </w:r>
            <w:proofErr w:type="spellEnd"/>
            <w:r>
              <w:rPr>
                <w:rFonts w:ascii="PT Astra Serif" w:hAnsi="PT Astra Serif"/>
                <w:sz w:val="24"/>
                <w:szCs w:val="24"/>
                <w:lang w:val="ru-RU"/>
              </w:rPr>
              <w:t xml:space="preserve"> </w:t>
            </w:r>
          </w:p>
          <w:p w:rsidR="009962B8" w:rsidRDefault="000E380D">
            <w:pPr>
              <w:spacing w:before="0" w:beforeAutospacing="0" w:after="0" w:afterAutospacing="0"/>
              <w:jc w:val="both"/>
              <w:rPr>
                <w:rFonts w:ascii="PT Astra Serif" w:hAnsi="PT Astra Serif"/>
                <w:sz w:val="24"/>
                <w:szCs w:val="24"/>
                <w:lang w:val="ru-RU"/>
              </w:rPr>
            </w:pPr>
            <w:r>
              <w:rPr>
                <w:rFonts w:ascii="PT Astra Serif" w:hAnsi="PT Astra Serif"/>
                <w:b/>
                <w:sz w:val="24"/>
                <w:szCs w:val="24"/>
                <w:lang w:val="ru-RU"/>
              </w:rPr>
              <w:t>Ответственное должностное лицо</w:t>
            </w:r>
            <w:r>
              <w:rPr>
                <w:rFonts w:ascii="PT Astra Serif" w:hAnsi="PT Astra Serif"/>
                <w:sz w:val="24"/>
                <w:szCs w:val="24"/>
                <w:lang w:val="ru-RU"/>
              </w:rPr>
              <w:t xml:space="preserve">: заместитель </w:t>
            </w:r>
            <w:proofErr w:type="gramStart"/>
            <w:r>
              <w:rPr>
                <w:rFonts w:ascii="PT Astra Serif" w:hAnsi="PT Astra Serif"/>
                <w:sz w:val="24"/>
                <w:szCs w:val="24"/>
                <w:lang w:val="ru-RU"/>
              </w:rPr>
              <w:t>начальника отдела муниципальных закупок Департамента экономического развития</w:t>
            </w:r>
            <w:proofErr w:type="gramEnd"/>
            <w:r>
              <w:rPr>
                <w:rFonts w:ascii="PT Astra Serif" w:hAnsi="PT Astra Serif"/>
                <w:sz w:val="24"/>
                <w:szCs w:val="24"/>
                <w:lang w:val="ru-RU"/>
              </w:rPr>
              <w:t xml:space="preserve"> и проектного управления Абдуллаева Ольга Сергеевна.</w:t>
            </w:r>
          </w:p>
        </w:tc>
      </w:tr>
      <w:tr w:rsidR="009962B8">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99"/>
                <w:sz w:val="24"/>
                <w:szCs w:val="24"/>
                <w:lang w:val="ru-RU"/>
              </w:rPr>
            </w:pPr>
            <w:r>
              <w:rPr>
                <w:rFonts w:ascii="PT Astra Serif" w:hAnsi="PT Astra Serif"/>
                <w:sz w:val="24"/>
                <w:szCs w:val="24"/>
                <w:lang w:val="ru-RU"/>
              </w:rPr>
              <w:t>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99"/>
                <w:sz w:val="24"/>
                <w:szCs w:val="24"/>
              </w:rPr>
            </w:pPr>
            <w:proofErr w:type="spellStart"/>
            <w:r>
              <w:rPr>
                <w:rFonts w:ascii="PT Astra Serif" w:hAnsi="PT Astra Serif"/>
                <w:color w:val="000099"/>
                <w:sz w:val="24"/>
                <w:szCs w:val="24"/>
              </w:rPr>
              <w:t>Идентификационный</w:t>
            </w:r>
            <w:proofErr w:type="spellEnd"/>
            <w:r>
              <w:rPr>
                <w:rFonts w:ascii="PT Astra Serif" w:hAnsi="PT Astra Serif"/>
                <w:color w:val="000099"/>
                <w:sz w:val="24"/>
                <w:szCs w:val="24"/>
              </w:rPr>
              <w:t xml:space="preserve"> </w:t>
            </w:r>
            <w:proofErr w:type="spellStart"/>
            <w:r>
              <w:rPr>
                <w:rFonts w:ascii="PT Astra Serif" w:hAnsi="PT Astra Serif"/>
                <w:color w:val="000099"/>
                <w:sz w:val="24"/>
                <w:szCs w:val="24"/>
              </w:rPr>
              <w:t>код</w:t>
            </w:r>
            <w:proofErr w:type="spellEnd"/>
            <w:r>
              <w:rPr>
                <w:rFonts w:ascii="PT Astra Serif" w:hAnsi="PT Astra Serif"/>
                <w:color w:val="000099"/>
                <w:sz w:val="24"/>
                <w:szCs w:val="24"/>
              </w:rPr>
              <w:t xml:space="preserve"> </w:t>
            </w:r>
            <w:proofErr w:type="spellStart"/>
            <w:r>
              <w:rPr>
                <w:rFonts w:ascii="PT Astra Serif" w:hAnsi="PT Astra Serif"/>
                <w:color w:val="000099"/>
                <w:sz w:val="24"/>
                <w:szCs w:val="24"/>
              </w:rPr>
              <w:t>заку</w:t>
            </w:r>
            <w:r>
              <w:rPr>
                <w:rFonts w:ascii="PT Astra Serif" w:hAnsi="PT Astra Serif"/>
                <w:color w:val="000099"/>
                <w:sz w:val="24"/>
                <w:szCs w:val="24"/>
              </w:rPr>
              <w:t>пки</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sz w:val="24"/>
                <w:szCs w:val="24"/>
              </w:rPr>
            </w:pPr>
            <w:r>
              <w:rPr>
                <w:sz w:val="24"/>
                <w:szCs w:val="24"/>
              </w:rPr>
              <w:t>263862200236886220100101300015829244</w:t>
            </w:r>
          </w:p>
        </w:tc>
      </w:tr>
      <w:tr w:rsidR="009962B8">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Способ определения поставщика (подрядчика, исполнителя)</w:t>
            </w:r>
            <w:r>
              <w:rPr>
                <w:rFonts w:ascii="PT Astra Serif" w:hAnsi="PT Astra Serif"/>
                <w:color w:val="000000"/>
                <w:sz w:val="24"/>
                <w:szCs w:val="24"/>
                <w:lang w:val="ru-RU"/>
              </w:rPr>
              <w:tab/>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sz w:val="24"/>
                <w:szCs w:val="24"/>
                <w:lang w:val="ru-RU"/>
              </w:rPr>
            </w:pPr>
            <w:r>
              <w:rPr>
                <w:rFonts w:ascii="PT Astra Serif" w:hAnsi="PT Astra Serif"/>
                <w:sz w:val="24"/>
                <w:szCs w:val="24"/>
                <w:lang w:val="ru-RU"/>
              </w:rPr>
              <w:t>Электронный аукцион</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Адрес электронной площадки в информационно-телекоммуникационной сети Интернет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0" w:beforeAutospacing="0" w:after="0" w:afterAutospacing="0"/>
              <w:rPr>
                <w:rFonts w:ascii="PT Astra Serif" w:hAnsi="PT Astra Serif"/>
                <w:sz w:val="24"/>
                <w:szCs w:val="24"/>
                <w:lang w:val="ru-RU"/>
              </w:rPr>
            </w:pPr>
            <w:r>
              <w:rPr>
                <w:rFonts w:ascii="PT Astra Serif" w:hAnsi="PT Astra Serif"/>
                <w:sz w:val="24"/>
                <w:szCs w:val="24"/>
                <w:lang w:val="ru-RU"/>
              </w:rPr>
              <w:t>Акционерное общество «Сбербанк - Автоматизированная система торгов»</w:t>
            </w:r>
          </w:p>
          <w:p w:rsidR="009962B8" w:rsidRDefault="000E380D">
            <w:pPr>
              <w:spacing w:before="0" w:beforeAutospacing="0" w:after="0" w:afterAutospacing="0"/>
              <w:rPr>
                <w:rFonts w:ascii="PT Astra Serif" w:hAnsi="PT Astra Serif"/>
                <w:sz w:val="24"/>
                <w:szCs w:val="24"/>
                <w:lang w:val="ru-RU"/>
              </w:rPr>
            </w:pPr>
            <w:r>
              <w:rPr>
                <w:rFonts w:ascii="PT Astra Serif" w:hAnsi="PT Astra Serif"/>
                <w:sz w:val="24"/>
                <w:szCs w:val="24"/>
                <w:lang w:val="ru-RU"/>
              </w:rPr>
              <w:t>http://www.sberbank-ast.ru</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rPr>
            </w:pPr>
            <w:proofErr w:type="spellStart"/>
            <w:r>
              <w:rPr>
                <w:rFonts w:ascii="PT Astra Serif" w:hAnsi="PT Astra Serif"/>
                <w:color w:val="000000"/>
                <w:sz w:val="24"/>
                <w:szCs w:val="24"/>
              </w:rPr>
              <w:t>Наименование</w:t>
            </w:r>
            <w:proofErr w:type="spellEnd"/>
            <w:r>
              <w:rPr>
                <w:rFonts w:ascii="PT Astra Serif" w:hAnsi="PT Astra Serif"/>
                <w:color w:val="000000"/>
                <w:sz w:val="24"/>
                <w:szCs w:val="24"/>
              </w:rPr>
              <w:t xml:space="preserve"> </w:t>
            </w:r>
            <w:proofErr w:type="spellStart"/>
            <w:r>
              <w:rPr>
                <w:rFonts w:ascii="PT Astra Serif" w:hAnsi="PT Astra Serif"/>
                <w:color w:val="000000"/>
                <w:sz w:val="24"/>
                <w:szCs w:val="24"/>
              </w:rPr>
              <w:t>объекта</w:t>
            </w:r>
            <w:proofErr w:type="spellEnd"/>
            <w:r>
              <w:rPr>
                <w:rFonts w:ascii="PT Astra Serif" w:hAnsi="PT Astra Serif"/>
                <w:color w:val="000000"/>
                <w:sz w:val="24"/>
                <w:szCs w:val="24"/>
              </w:rPr>
              <w:t xml:space="preserve"> </w:t>
            </w:r>
            <w:proofErr w:type="spellStart"/>
            <w:r>
              <w:rPr>
                <w:rFonts w:ascii="PT Astra Serif" w:hAnsi="PT Astra Serif"/>
                <w:color w:val="000000"/>
                <w:sz w:val="24"/>
                <w:szCs w:val="24"/>
              </w:rPr>
              <w:t>закупки</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0" w:beforeAutospacing="0" w:after="0" w:afterAutospacing="0"/>
              <w:jc w:val="both"/>
              <w:rPr>
                <w:rFonts w:ascii="PT Astra Serif" w:hAnsi="PT Astra Serif"/>
                <w:color w:val="000099"/>
                <w:sz w:val="24"/>
                <w:szCs w:val="24"/>
                <w:highlight w:val="yellow"/>
                <w:lang w:val="ru-RU"/>
              </w:rPr>
            </w:pPr>
            <w:r>
              <w:rPr>
                <w:rFonts w:ascii="PT Astra Serif" w:hAnsi="PT Astra Serif"/>
                <w:bCs/>
                <w:color w:val="000099"/>
                <w:sz w:val="24"/>
                <w:szCs w:val="24"/>
                <w:lang w:val="ru-RU"/>
              </w:rPr>
              <w:t xml:space="preserve">Аукцион в электронной форме среди субъектов малого предпринимательства и социально ориентированных некоммерческих организаций на </w:t>
            </w:r>
            <w:r>
              <w:rPr>
                <w:rFonts w:ascii="PT Astra Serif" w:hAnsi="PT Astra Serif"/>
                <w:bCs/>
                <w:color w:val="000099"/>
                <w:sz w:val="24"/>
                <w:szCs w:val="24"/>
                <w:lang w:val="ru-RU"/>
              </w:rPr>
              <w:t>право заключения муниципального контракта на оказание услуг по продлению лицензий используемого программного обеспечения «1С-Битрикс»</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rPr>
            </w:pPr>
            <w:r>
              <w:rPr>
                <w:rFonts w:ascii="PT Astra Serif" w:hAnsi="PT Astra Serif"/>
                <w:color w:val="000000"/>
                <w:sz w:val="24"/>
                <w:szCs w:val="24"/>
              </w:rPr>
              <w:t>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Информация при осуществлении закупки выполнения работы или оказания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sz w:val="24"/>
                <w:szCs w:val="24"/>
                <w:highlight w:val="yellow"/>
                <w:lang w:val="ru-RU"/>
              </w:rPr>
            </w:pPr>
            <w:r>
              <w:rPr>
                <w:rFonts w:ascii="PT Astra Serif" w:hAnsi="PT Astra Serif"/>
                <w:sz w:val="24"/>
                <w:szCs w:val="24"/>
                <w:lang w:val="ru-RU"/>
              </w:rPr>
              <w:t>Информация об объекте закупки отражена в Приложении 1 к извещению об осуществлении закупки «Описание объекта закупки»</w:t>
            </w:r>
          </w:p>
        </w:tc>
      </w:tr>
      <w:tr w:rsidR="009962B8">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 xml:space="preserve">Срок исполнения контракта (отдельных этапов </w:t>
            </w:r>
            <w:r>
              <w:rPr>
                <w:rFonts w:ascii="PT Astra Serif" w:hAnsi="PT Astra Serif"/>
                <w:color w:val="000000"/>
                <w:sz w:val="24"/>
                <w:szCs w:val="24"/>
                <w:lang w:val="ru-RU"/>
              </w:rPr>
              <w:lastRenderedPageBreak/>
              <w:t>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lastRenderedPageBreak/>
              <w:t>Срок оказания услу</w:t>
            </w:r>
            <w:r>
              <w:rPr>
                <w:rFonts w:ascii="PT Astra Serif" w:hAnsi="PT Astra Serif"/>
                <w:color w:val="000099"/>
                <w:sz w:val="24"/>
                <w:szCs w:val="24"/>
                <w:lang w:val="ru-RU"/>
              </w:rPr>
              <w:t>г – с момента заключения муниципального контракта по 31.08.2026.</w:t>
            </w:r>
          </w:p>
          <w:p w:rsidR="009962B8" w:rsidRDefault="000E380D">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lastRenderedPageBreak/>
              <w:t xml:space="preserve">Начало исполнения контракта: </w:t>
            </w:r>
            <w:proofErr w:type="gramStart"/>
            <w:r>
              <w:rPr>
                <w:rFonts w:ascii="PT Astra Serif" w:hAnsi="PT Astra Serif"/>
                <w:color w:val="000099"/>
                <w:sz w:val="24"/>
                <w:szCs w:val="24"/>
                <w:lang w:val="ru-RU"/>
              </w:rPr>
              <w:t>с даты заключения</w:t>
            </w:r>
            <w:proofErr w:type="gramEnd"/>
            <w:r>
              <w:rPr>
                <w:rFonts w:ascii="PT Astra Serif" w:hAnsi="PT Astra Serif"/>
                <w:color w:val="000099"/>
                <w:sz w:val="24"/>
                <w:szCs w:val="24"/>
                <w:lang w:val="ru-RU"/>
              </w:rPr>
              <w:t xml:space="preserve"> муниципального контракта.</w:t>
            </w:r>
          </w:p>
          <w:p w:rsidR="009962B8" w:rsidRDefault="000E380D">
            <w:pPr>
              <w:spacing w:before="0" w:beforeAutospacing="0" w:after="0" w:afterAutospacing="0"/>
              <w:rPr>
                <w:rFonts w:ascii="PT Astra Serif" w:hAnsi="PT Astra Serif"/>
                <w:color w:val="000099"/>
                <w:sz w:val="24"/>
                <w:szCs w:val="24"/>
                <w:lang w:val="ru-RU"/>
              </w:rPr>
            </w:pPr>
            <w:r>
              <w:rPr>
                <w:rFonts w:ascii="PT Astra Serif" w:hAnsi="PT Astra Serif"/>
                <w:color w:val="000099"/>
                <w:sz w:val="24"/>
                <w:szCs w:val="24"/>
                <w:lang w:val="ru-RU"/>
              </w:rPr>
              <w:t>Срок окончания исполнения контракта: 14.10.2026.</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jc w:val="both"/>
              <w:rPr>
                <w:rFonts w:ascii="PT Astra Serif" w:hAnsi="PT Astra Serif"/>
                <w:sz w:val="24"/>
                <w:szCs w:val="24"/>
                <w:lang w:val="ru-RU"/>
              </w:rPr>
            </w:pPr>
            <w:r>
              <w:rPr>
                <w:rFonts w:ascii="PT Astra Serif" w:hAnsi="PT Astra Serif"/>
                <w:color w:val="000099"/>
                <w:sz w:val="24"/>
                <w:lang w:val="ru-RU"/>
              </w:rPr>
              <w:t>426 500 (четыреста двадцать шесть тысяч пятьсот) рублей 00 копеек</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10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rPr>
            </w:pPr>
            <w:proofErr w:type="spellStart"/>
            <w:r>
              <w:rPr>
                <w:rFonts w:ascii="PT Astra Serif" w:hAnsi="PT Astra Serif"/>
                <w:color w:val="000000"/>
                <w:sz w:val="24"/>
                <w:szCs w:val="24"/>
              </w:rPr>
              <w:t>Источник</w:t>
            </w:r>
            <w:proofErr w:type="spellEnd"/>
            <w:r>
              <w:rPr>
                <w:rFonts w:ascii="PT Astra Serif" w:hAnsi="PT Astra Serif"/>
                <w:color w:val="000000"/>
                <w:sz w:val="24"/>
                <w:szCs w:val="24"/>
              </w:rPr>
              <w:t xml:space="preserve"> </w:t>
            </w:r>
            <w:proofErr w:type="spellStart"/>
            <w:r>
              <w:rPr>
                <w:rFonts w:ascii="PT Astra Serif" w:hAnsi="PT Astra Serif"/>
                <w:color w:val="000000"/>
                <w:sz w:val="24"/>
                <w:szCs w:val="24"/>
              </w:rPr>
              <w:t>финансирования</w:t>
            </w:r>
            <w:proofErr w:type="spellEnd"/>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jc w:val="both"/>
              <w:rPr>
                <w:rFonts w:ascii="PT Astra Serif" w:hAnsi="PT Astra Serif"/>
                <w:color w:val="000000"/>
                <w:sz w:val="24"/>
                <w:szCs w:val="24"/>
                <w:lang w:val="ru-RU"/>
              </w:rPr>
            </w:pPr>
            <w:r>
              <w:rPr>
                <w:rFonts w:ascii="PT Astra Serif" w:hAnsi="PT Astra Serif"/>
                <w:color w:val="000099"/>
                <w:sz w:val="24"/>
                <w:szCs w:val="24"/>
                <w:lang w:val="ru-RU"/>
              </w:rPr>
              <w:t>Бюджет города Югорска на 2026 год (Муниципальная программа города Югорска «Развитие информационного общества»)</w:t>
            </w:r>
          </w:p>
        </w:tc>
      </w:tr>
      <w:tr w:rsidR="009962B8">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sz w:val="24"/>
                <w:szCs w:val="24"/>
                <w:lang w:val="ru-RU"/>
              </w:rPr>
            </w:pPr>
            <w:r>
              <w:rPr>
                <w:rFonts w:ascii="PT Astra Serif" w:hAnsi="PT Astra Serif"/>
                <w:color w:val="000000"/>
                <w:sz w:val="24"/>
                <w:szCs w:val="24"/>
                <w:lang w:val="ru-RU"/>
              </w:rPr>
              <w:t>11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sz w:val="24"/>
                <w:szCs w:val="24"/>
                <w:lang w:val="ru-RU"/>
              </w:rPr>
            </w:pPr>
            <w:r>
              <w:rPr>
                <w:rFonts w:ascii="PT Astra Serif" w:hAnsi="PT Astra Serif"/>
                <w:sz w:val="24"/>
                <w:szCs w:val="24"/>
                <w:lang w:val="ru-RU"/>
              </w:rPr>
              <w:t>Наименование валюты в соответствии с общероссийским классификатором валют</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sz w:val="24"/>
                <w:szCs w:val="26"/>
                <w:lang w:val="ru-RU" w:eastAsia="ru-RU"/>
              </w:rPr>
              <w:t>российский рубль</w:t>
            </w:r>
          </w:p>
        </w:tc>
      </w:tr>
      <w:tr w:rsidR="009962B8">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sz w:val="24"/>
                <w:szCs w:val="24"/>
                <w:lang w:val="ru-RU"/>
              </w:rPr>
            </w:pPr>
            <w:r>
              <w:rPr>
                <w:rFonts w:ascii="PT Astra Serif" w:hAnsi="PT Astra Serif"/>
                <w:sz w:val="24"/>
                <w:szCs w:val="24"/>
                <w:lang w:val="ru-RU"/>
              </w:rPr>
              <w:t>12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sz w:val="24"/>
                <w:szCs w:val="24"/>
                <w:lang w:val="ru-RU"/>
              </w:rPr>
            </w:pPr>
            <w:r>
              <w:rPr>
                <w:rFonts w:ascii="PT Astra Serif" w:hAnsi="PT Astra Serif"/>
                <w:sz w:val="24"/>
                <w:szCs w:val="24"/>
                <w:lang w:val="ru-RU"/>
              </w:rPr>
              <w:t xml:space="preserve">Размер аванса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0" w:beforeAutospacing="0" w:after="0" w:afterAutospacing="0"/>
              <w:rPr>
                <w:rFonts w:ascii="PT Astra Serif" w:hAnsi="PT Astra Serif"/>
                <w:i/>
                <w:color w:val="000000"/>
                <w:sz w:val="24"/>
                <w:szCs w:val="24"/>
                <w:lang w:val="ru-RU"/>
              </w:rPr>
            </w:pPr>
            <w:r>
              <w:rPr>
                <w:rFonts w:ascii="PT Astra Serif" w:hAnsi="PT Astra Serif"/>
                <w:color w:val="000000"/>
                <w:sz w:val="24"/>
                <w:szCs w:val="24"/>
                <w:lang w:val="ru-RU"/>
              </w:rPr>
              <w:t>не предусмотрен</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sz w:val="24"/>
                <w:szCs w:val="24"/>
                <w:lang w:val="ru-RU"/>
              </w:rPr>
            </w:pPr>
            <w:r>
              <w:rPr>
                <w:rFonts w:ascii="PT Astra Serif" w:hAnsi="PT Astra Serif"/>
                <w:sz w:val="24"/>
                <w:szCs w:val="24"/>
                <w:lang w:val="ru-RU"/>
              </w:rPr>
              <w:t>13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sz w:val="24"/>
                <w:szCs w:val="24"/>
                <w:lang w:val="ru-RU"/>
              </w:rPr>
            </w:pPr>
            <w:r>
              <w:rPr>
                <w:rFonts w:ascii="PT Astra Serif" w:hAnsi="PT Astra Serif"/>
                <w:sz w:val="24"/>
                <w:szCs w:val="24"/>
                <w:lang w:val="ru-RU"/>
              </w:rPr>
              <w:t>Требования, предъявляемые к участникам закупки в соответствии с частью 1 статьи 31 Закона о контрактной системе</w:t>
            </w:r>
          </w:p>
          <w:p w:rsidR="009962B8" w:rsidRDefault="009962B8">
            <w:pPr>
              <w:rPr>
                <w:rFonts w:ascii="PT Astra Serif" w:hAnsi="PT Astra Serif"/>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Участник закупки должен соответствовать требованиям:</w:t>
            </w:r>
          </w:p>
          <w:p w:rsidR="009962B8" w:rsidRDefault="000E380D">
            <w:pPr>
              <w:spacing w:before="0" w:beforeAutospacing="0" w:after="0" w:afterAutospacing="0"/>
              <w:jc w:val="both"/>
              <w:rPr>
                <w:rFonts w:ascii="PT Astra Serif" w:hAnsi="PT Astra Serif"/>
                <w:sz w:val="24"/>
                <w:szCs w:val="24"/>
                <w:lang w:val="ru-RU"/>
              </w:rPr>
            </w:pPr>
            <w:r>
              <w:rPr>
                <w:rFonts w:ascii="PT Astra Serif" w:hAnsi="PT Astra Serif"/>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 xml:space="preserve">2) </w:t>
            </w:r>
            <w:proofErr w:type="spellStart"/>
            <w:r>
              <w:rPr>
                <w:rFonts w:ascii="PT Astra Serif" w:hAnsi="PT Astra Serif"/>
                <w:color w:val="000000"/>
                <w:sz w:val="24"/>
                <w:szCs w:val="24"/>
                <w:lang w:val="ru-RU"/>
              </w:rPr>
              <w:t>непроведение</w:t>
            </w:r>
            <w:proofErr w:type="spellEnd"/>
            <w:r>
              <w:rPr>
                <w:rFonts w:ascii="PT Astra Serif" w:hAnsi="PT Astra Serif"/>
                <w:color w:val="000000"/>
                <w:sz w:val="24"/>
                <w:szCs w:val="24"/>
                <w:lang w:val="ru-RU"/>
              </w:rPr>
              <w:t xml:space="preserve"> ликвидации участника закупки </w:t>
            </w:r>
            <w:r>
              <w:rPr>
                <w:rFonts w:ascii="PT Astra Serif" w:hAnsi="PT Astra Serif"/>
                <w:color w:val="000000"/>
                <w:sz w:val="24"/>
                <w:szCs w:val="24"/>
                <w:lang w:val="ru-RU"/>
              </w:rPr>
              <w:t>–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 xml:space="preserve">3) </w:t>
            </w:r>
            <w:proofErr w:type="spellStart"/>
            <w:r>
              <w:rPr>
                <w:rFonts w:ascii="PT Astra Serif" w:hAnsi="PT Astra Serif"/>
                <w:color w:val="000000"/>
                <w:sz w:val="24"/>
                <w:szCs w:val="24"/>
                <w:lang w:val="ru-RU"/>
              </w:rPr>
              <w:t>неприостановление</w:t>
            </w:r>
            <w:proofErr w:type="spellEnd"/>
            <w:r>
              <w:rPr>
                <w:rFonts w:ascii="PT Astra Serif" w:hAnsi="PT Astra Serif"/>
                <w:color w:val="000000"/>
                <w:sz w:val="24"/>
                <w:szCs w:val="24"/>
                <w:lang w:val="ru-RU"/>
              </w:rPr>
              <w:t xml:space="preserve"> деятельности участника</w:t>
            </w:r>
            <w:r>
              <w:rPr>
                <w:rFonts w:ascii="PT Astra Serif" w:hAnsi="PT Astra Serif"/>
                <w:color w:val="000000"/>
                <w:sz w:val="24"/>
                <w:szCs w:val="24"/>
                <w:lang w:val="ru-RU"/>
              </w:rPr>
              <w:t xml:space="preserve"> закупки в порядке, установленном Кодексом об административных правонарушениях;</w:t>
            </w:r>
          </w:p>
          <w:p w:rsidR="009962B8" w:rsidRDefault="000E380D">
            <w:pPr>
              <w:spacing w:before="0" w:beforeAutospacing="0" w:after="0" w:afterAutospacing="0"/>
              <w:jc w:val="both"/>
              <w:rPr>
                <w:rFonts w:ascii="PT Astra Serif" w:hAnsi="PT Astra Serif"/>
                <w:color w:val="000000"/>
                <w:sz w:val="24"/>
                <w:szCs w:val="24"/>
                <w:lang w:val="ru-RU"/>
              </w:rPr>
            </w:pPr>
            <w:proofErr w:type="gramStart"/>
            <w:r>
              <w:rPr>
                <w:rFonts w:ascii="PT Astra Serif" w:hAnsi="PT Astra Serif"/>
                <w:color w:val="000000"/>
                <w:sz w:val="24"/>
                <w:szCs w:val="24"/>
                <w:lang w:val="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w:t>
            </w:r>
            <w:r>
              <w:rPr>
                <w:rFonts w:ascii="PT Astra Serif" w:hAnsi="PT Astra Serif"/>
                <w:color w:val="000000"/>
                <w:sz w:val="24"/>
                <w:szCs w:val="24"/>
                <w:lang w:val="ru-RU"/>
              </w:rPr>
              <w:t>,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w:t>
            </w:r>
            <w:r>
              <w:rPr>
                <w:rFonts w:ascii="PT Astra Serif" w:hAnsi="PT Astra Serif"/>
                <w:color w:val="000000"/>
                <w:sz w:val="24"/>
                <w:szCs w:val="24"/>
                <w:lang w:val="ru-RU"/>
              </w:rPr>
              <w:t>я вступившее в законную силу решение суда о признании</w:t>
            </w:r>
            <w:proofErr w:type="gramEnd"/>
            <w:r>
              <w:rPr>
                <w:rFonts w:ascii="PT Astra Serif" w:hAnsi="PT Astra Serif"/>
                <w:color w:val="000000"/>
                <w:sz w:val="24"/>
                <w:szCs w:val="24"/>
                <w:lang w:val="ru-RU"/>
              </w:rPr>
              <w:t xml:space="preserve"> обязанности </w:t>
            </w:r>
            <w:proofErr w:type="gramStart"/>
            <w:r>
              <w:rPr>
                <w:rFonts w:ascii="PT Astra Serif" w:hAnsi="PT Astra Serif"/>
                <w:color w:val="000000"/>
                <w:sz w:val="24"/>
                <w:szCs w:val="24"/>
                <w:lang w:val="ru-RU"/>
              </w:rPr>
              <w:t>заявителя</w:t>
            </w:r>
            <w:proofErr w:type="gramEnd"/>
            <w:r>
              <w:rPr>
                <w:rFonts w:ascii="PT Astra Serif" w:hAnsi="PT Astra Serif"/>
                <w:color w:val="000000"/>
                <w:sz w:val="24"/>
                <w:szCs w:val="24"/>
                <w:lang w:val="ru-RU"/>
              </w:rPr>
              <w:t xml:space="preserve">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w:t>
            </w:r>
            <w:r>
              <w:rPr>
                <w:rFonts w:ascii="PT Astra Serif" w:hAnsi="PT Astra Serif"/>
                <w:color w:val="000000"/>
                <w:sz w:val="24"/>
                <w:szCs w:val="24"/>
                <w:lang w:val="ru-RU"/>
              </w:rPr>
              <w:t>од, размер которых превышает 25 % балансовой стоимости активов участника закупки, по данным бухгалтерской отчётности за последний отчётный период. Участник закупки считается соответствующим установленному требованию в случае, если им в установленном порядк</w:t>
            </w:r>
            <w:r>
              <w:rPr>
                <w:rFonts w:ascii="PT Astra Serif" w:hAnsi="PT Astra Serif"/>
                <w:color w:val="000000"/>
                <w:sz w:val="24"/>
                <w:szCs w:val="24"/>
                <w:lang w:val="ru-RU"/>
              </w:rPr>
              <w:t xml:space="preserve">е подано заявление </w:t>
            </w:r>
            <w:r>
              <w:rPr>
                <w:rFonts w:ascii="PT Astra Serif" w:hAnsi="PT Astra Serif"/>
                <w:color w:val="000000"/>
                <w:sz w:val="24"/>
                <w:szCs w:val="24"/>
                <w:lang w:val="ru-RU"/>
              </w:rPr>
              <w:lastRenderedPageBreak/>
              <w:t xml:space="preserve">об обжаловании </w:t>
            </w:r>
            <w:proofErr w:type="gramStart"/>
            <w:r>
              <w:rPr>
                <w:rFonts w:ascii="PT Astra Serif" w:hAnsi="PT Astra Serif"/>
                <w:color w:val="000000"/>
                <w:sz w:val="24"/>
                <w:szCs w:val="24"/>
                <w:lang w:val="ru-RU"/>
              </w:rPr>
              <w:t>указанных</w:t>
            </w:r>
            <w:proofErr w:type="gramEnd"/>
            <w:r>
              <w:rPr>
                <w:rFonts w:ascii="PT Astra Serif" w:hAnsi="PT Astra Serif"/>
                <w:color w:val="000000"/>
                <w:sz w:val="24"/>
                <w:szCs w:val="24"/>
                <w:lang w:val="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9962B8" w:rsidRDefault="000E380D">
            <w:pPr>
              <w:spacing w:before="0" w:beforeAutospacing="0" w:after="0" w:afterAutospacing="0"/>
              <w:jc w:val="both"/>
              <w:rPr>
                <w:rFonts w:ascii="PT Astra Serif" w:hAnsi="PT Astra Serif"/>
                <w:color w:val="000000"/>
                <w:sz w:val="24"/>
                <w:szCs w:val="24"/>
                <w:lang w:val="ru-RU"/>
              </w:rPr>
            </w:pPr>
            <w:proofErr w:type="gramStart"/>
            <w:r>
              <w:rPr>
                <w:rFonts w:ascii="PT Astra Serif" w:hAnsi="PT Astra Serif"/>
                <w:color w:val="000000"/>
                <w:sz w:val="24"/>
                <w:szCs w:val="24"/>
                <w:lang w:val="ru-RU"/>
              </w:rPr>
              <w:t>5) отсутствие у участника закупки – физического лица либ</w:t>
            </w:r>
            <w:r>
              <w:rPr>
                <w:rFonts w:ascii="PT Astra Serif" w:hAnsi="PT Astra Serif"/>
                <w:color w:val="000000"/>
                <w:sz w:val="24"/>
                <w:szCs w:val="24"/>
                <w:lang w:val="ru-RU"/>
              </w:rPr>
              <w:t xml:space="preserve">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w:t>
            </w:r>
            <w:r>
              <w:rPr>
                <w:rFonts w:ascii="PT Astra Serif" w:hAnsi="PT Astra Serif"/>
                <w:color w:val="000000"/>
                <w:sz w:val="24"/>
                <w:szCs w:val="24"/>
                <w:lang w:val="ru-RU"/>
              </w:rPr>
              <w:t>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Pr>
                <w:rFonts w:ascii="PT Astra Serif" w:hAnsi="PT Astra Serif"/>
                <w:color w:val="000000"/>
                <w:sz w:val="24"/>
                <w:szCs w:val="24"/>
                <w:lang w:val="ru-RU"/>
              </w:rPr>
              <w:t xml:space="preserve"> физических лиц наказания в виде лишения права занимать определённые должности ил</w:t>
            </w:r>
            <w:r>
              <w:rPr>
                <w:rFonts w:ascii="PT Astra Serif" w:hAnsi="PT Astra Serif"/>
                <w:color w:val="000000"/>
                <w:sz w:val="24"/>
                <w:szCs w:val="24"/>
                <w:lang w:val="ru-RU"/>
              </w:rPr>
              <w:t>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6) участник закупки - юридическое лицо, кот</w:t>
            </w:r>
            <w:r>
              <w:rPr>
                <w:rFonts w:ascii="PT Astra Serif" w:hAnsi="PT Astra Serif"/>
                <w:color w:val="000000"/>
                <w:sz w:val="24"/>
                <w:szCs w:val="24"/>
                <w:lang w:val="ru-RU"/>
              </w:rPr>
              <w:t>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w:t>
            </w:r>
            <w:r>
              <w:rPr>
                <w:rFonts w:ascii="PT Astra Serif" w:hAnsi="PT Astra Serif"/>
                <w:color w:val="000000"/>
                <w:sz w:val="24"/>
                <w:szCs w:val="24"/>
                <w:lang w:val="ru-RU"/>
              </w:rPr>
              <w:t xml:space="preserve">онарушениях; </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w:t>
            </w:r>
            <w:r>
              <w:rPr>
                <w:rFonts w:ascii="PT Astra Serif" w:hAnsi="PT Astra Serif"/>
                <w:color w:val="000000"/>
                <w:sz w:val="24"/>
                <w:szCs w:val="24"/>
                <w:lang w:val="ru-RU"/>
              </w:rPr>
              <w:t xml:space="preserve"> произведений литературы или искусства, исполнения, на финансирование проката или показа национального фильма;</w:t>
            </w:r>
          </w:p>
          <w:p w:rsidR="009962B8" w:rsidRDefault="000E380D">
            <w:pPr>
              <w:spacing w:before="0" w:beforeAutospacing="0" w:after="0" w:afterAutospacing="0"/>
              <w:jc w:val="both"/>
              <w:rPr>
                <w:rFonts w:ascii="PT Astra Serif" w:hAnsi="PT Astra Serif"/>
                <w:color w:val="000000"/>
                <w:sz w:val="24"/>
                <w:szCs w:val="24"/>
                <w:lang w:val="ru-RU"/>
              </w:rPr>
            </w:pPr>
            <w:proofErr w:type="gramStart"/>
            <w:r>
              <w:rPr>
                <w:rFonts w:ascii="PT Astra Serif" w:hAnsi="PT Astra Serif"/>
                <w:color w:val="000000"/>
                <w:sz w:val="24"/>
                <w:szCs w:val="24"/>
                <w:lang w:val="ru-RU"/>
              </w:rPr>
              <w:t>8) отсутствие обстоятельств, при которых должностное лицо заказчика (руководитель заказчика, член комиссии по осуществлению закупок, руководитель</w:t>
            </w:r>
            <w:r>
              <w:rPr>
                <w:rFonts w:ascii="PT Astra Serif" w:hAnsi="PT Astra Serif"/>
                <w:color w:val="000000"/>
                <w:sz w:val="24"/>
                <w:szCs w:val="24"/>
                <w:lang w:val="ru-RU"/>
              </w:rPr>
              <w:t xml:space="preserve">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Pr>
                <w:rFonts w:ascii="PT Astra Serif" w:hAnsi="PT Astra Serif"/>
                <w:color w:val="000000"/>
                <w:sz w:val="24"/>
                <w:szCs w:val="24"/>
                <w:lang w:val="ru-RU"/>
              </w:rPr>
              <w:t>неполнородный</w:t>
            </w:r>
            <w:proofErr w:type="spellEnd"/>
            <w:r>
              <w:rPr>
                <w:rFonts w:ascii="PT Astra Serif" w:hAnsi="PT Astra Serif"/>
                <w:color w:val="000000"/>
                <w:sz w:val="24"/>
                <w:szCs w:val="24"/>
                <w:lang w:val="ru-RU"/>
              </w:rPr>
              <w:t xml:space="preserve"> (имеющий общих с должност</w:t>
            </w:r>
            <w:r>
              <w:rPr>
                <w:rFonts w:ascii="PT Astra Serif" w:hAnsi="PT Astra Serif"/>
                <w:color w:val="000000"/>
                <w:sz w:val="24"/>
                <w:szCs w:val="24"/>
                <w:lang w:val="ru-RU"/>
              </w:rPr>
              <w:t>ным лицом заказчика отца или мать) брат (сестра), лицо, усыновлённое должностным лицом заказчика, либо</w:t>
            </w:r>
            <w:proofErr w:type="gramEnd"/>
            <w:r>
              <w:rPr>
                <w:rFonts w:ascii="PT Astra Serif" w:hAnsi="PT Astra Serif"/>
                <w:color w:val="000000"/>
                <w:sz w:val="24"/>
                <w:szCs w:val="24"/>
                <w:lang w:val="ru-RU"/>
              </w:rPr>
              <w:t xml:space="preserve"> усыновитель этого должностного лица заказчика является:</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 xml:space="preserve">а) физическим лицом (в том числе зарегистрированным в качестве индивидуального предпринимателя), </w:t>
            </w:r>
            <w:r>
              <w:rPr>
                <w:rFonts w:ascii="PT Astra Serif" w:hAnsi="PT Astra Serif"/>
                <w:color w:val="000000"/>
                <w:sz w:val="24"/>
                <w:szCs w:val="24"/>
                <w:lang w:val="ru-RU"/>
              </w:rPr>
              <w:t>являющимся участником закупки;</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в) единоличным исполнительным</w:t>
            </w:r>
            <w:r>
              <w:rPr>
                <w:rFonts w:ascii="PT Astra Serif" w:hAnsi="PT Astra Serif"/>
                <w:color w:val="000000"/>
                <w:sz w:val="24"/>
                <w:szCs w:val="24"/>
                <w:lang w:val="ru-RU"/>
              </w:rPr>
              <w:t xml:space="preserve"> органом, членом коллегиального исполнительного органа, членом </w:t>
            </w:r>
            <w:r>
              <w:rPr>
                <w:rFonts w:ascii="PT Astra Serif" w:hAnsi="PT Astra Serif"/>
                <w:color w:val="000000"/>
                <w:sz w:val="24"/>
                <w:szCs w:val="24"/>
                <w:lang w:val="ru-RU"/>
              </w:rPr>
              <w:lastRenderedPageBreak/>
              <w:t xml:space="preserve">коллегиального органа управления, выгодоприобретателем корпоративного юридического лица, являющегося участником закупки. </w:t>
            </w:r>
            <w:proofErr w:type="gramStart"/>
            <w:r>
              <w:rPr>
                <w:rFonts w:ascii="PT Astra Serif" w:hAnsi="PT Astra Serif"/>
                <w:color w:val="000000"/>
                <w:sz w:val="24"/>
                <w:szCs w:val="24"/>
                <w:lang w:val="ru-RU"/>
              </w:rPr>
              <w:t>Выгодоприобретателем для целей настоящего пункта является физическое лиц</w:t>
            </w:r>
            <w:r>
              <w:rPr>
                <w:rFonts w:ascii="PT Astra Serif" w:hAnsi="PT Astra Serif"/>
                <w:color w:val="000000"/>
                <w:sz w:val="24"/>
                <w:szCs w:val="24"/>
                <w:lang w:val="ru-RU"/>
              </w:rPr>
              <w:t>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w:t>
            </w:r>
            <w:r>
              <w:rPr>
                <w:rFonts w:ascii="PT Astra Serif" w:hAnsi="PT Astra Serif"/>
                <w:color w:val="000000"/>
                <w:sz w:val="24"/>
                <w:szCs w:val="24"/>
                <w:lang w:val="ru-RU"/>
              </w:rPr>
              <w:t xml:space="preserve">ческих лиц) долей, превышающей десять процентов в уставном (складочном) капитале хозяйственного товарищества или общества;  </w:t>
            </w:r>
            <w:proofErr w:type="gramEnd"/>
          </w:p>
          <w:p w:rsidR="009962B8" w:rsidRDefault="000E380D">
            <w:pPr>
              <w:spacing w:before="0" w:beforeAutospacing="0" w:after="0" w:afterAutospacing="0"/>
              <w:jc w:val="both"/>
              <w:rPr>
                <w:rFonts w:ascii="PT Astra Serif" w:hAnsi="PT Astra Serif"/>
                <w:color w:val="000000"/>
                <w:sz w:val="24"/>
                <w:szCs w:val="24"/>
                <w:lang w:val="ru-RU"/>
              </w:rPr>
            </w:pPr>
            <w:proofErr w:type="gramStart"/>
            <w:r>
              <w:rPr>
                <w:rFonts w:ascii="PT Astra Serif" w:hAnsi="PT Astra Serif"/>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w:t>
            </w:r>
            <w:r>
              <w:rPr>
                <w:rFonts w:ascii="PT Astra Serif" w:hAnsi="PT Astra Serif"/>
                <w:color w:val="000000"/>
                <w:sz w:val="24"/>
                <w:szCs w:val="24"/>
                <w:lang w:val="ru-RU"/>
              </w:rPr>
              <w:t>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w:t>
            </w:r>
            <w:r>
              <w:rPr>
                <w:rFonts w:ascii="PT Astra Serif" w:hAnsi="PT Astra Serif"/>
                <w:color w:val="000000"/>
                <w:sz w:val="24"/>
                <w:szCs w:val="24"/>
                <w:lang w:val="ru-RU"/>
              </w:rPr>
              <w:t>зяйственного общества либо долей, превышающей десять процентов в</w:t>
            </w:r>
            <w:proofErr w:type="gramEnd"/>
            <w:r>
              <w:rPr>
                <w:rFonts w:ascii="PT Astra Serif" w:hAnsi="PT Astra Serif"/>
                <w:color w:val="000000"/>
                <w:sz w:val="24"/>
                <w:szCs w:val="24"/>
                <w:lang w:val="ru-RU"/>
              </w:rPr>
              <w:t xml:space="preserve"> уставном (складочном) </w:t>
            </w:r>
            <w:proofErr w:type="gramStart"/>
            <w:r>
              <w:rPr>
                <w:rFonts w:ascii="PT Astra Serif" w:hAnsi="PT Astra Serif"/>
                <w:color w:val="000000"/>
                <w:sz w:val="24"/>
                <w:szCs w:val="24"/>
                <w:lang w:val="ru-RU"/>
              </w:rPr>
              <w:t>капитале</w:t>
            </w:r>
            <w:proofErr w:type="gramEnd"/>
            <w:r>
              <w:rPr>
                <w:rFonts w:ascii="PT Astra Serif" w:hAnsi="PT Astra Serif"/>
                <w:color w:val="000000"/>
                <w:sz w:val="24"/>
                <w:szCs w:val="24"/>
                <w:lang w:val="ru-RU"/>
              </w:rPr>
              <w:t xml:space="preserve"> хозяйственного товарищества или общества;</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10) участник закупки не является иностранным агентом;</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11) отсутствие у участника закупки ограничений для участия в зак</w:t>
            </w:r>
            <w:r>
              <w:rPr>
                <w:rFonts w:ascii="PT Astra Serif" w:hAnsi="PT Astra Serif"/>
                <w:color w:val="000000"/>
                <w:sz w:val="24"/>
                <w:szCs w:val="24"/>
                <w:lang w:val="ru-RU"/>
              </w:rPr>
              <w:t>упках, установленных законодательством Российской Федерации</w:t>
            </w:r>
          </w:p>
        </w:tc>
      </w:tr>
      <w:tr w:rsidR="009962B8">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sz w:val="24"/>
                <w:szCs w:val="24"/>
                <w:lang w:val="ru-RU"/>
              </w:rPr>
              <w:lastRenderedPageBreak/>
              <w:t>14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jc w:val="both"/>
              <w:rPr>
                <w:rFonts w:ascii="PT Astra Serif" w:hAnsi="PT Astra Serif"/>
                <w:i/>
                <w:sz w:val="24"/>
                <w:szCs w:val="24"/>
                <w:lang w:val="ru-RU"/>
              </w:rPr>
            </w:pPr>
            <w:r>
              <w:rPr>
                <w:rFonts w:ascii="PT Astra Serif" w:hAnsi="PT Astra Serif"/>
                <w:color w:val="000099"/>
                <w:sz w:val="24"/>
                <w:szCs w:val="24"/>
                <w:lang w:val="ru-RU"/>
              </w:rPr>
              <w:t>Не установлено</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15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i/>
                <w:sz w:val="24"/>
                <w:szCs w:val="24"/>
                <w:lang w:val="ru-RU"/>
              </w:rPr>
            </w:pPr>
            <w:r>
              <w:rPr>
                <w:rFonts w:ascii="PT Astra Serif" w:hAnsi="PT Astra Serif"/>
                <w:sz w:val="24"/>
                <w:szCs w:val="24"/>
                <w:lang w:val="ru-RU"/>
              </w:rPr>
              <w:t xml:space="preserve">Установлено в соответствии с Приложением 3 к извещению о проведении закупки </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16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 xml:space="preserve">Требования, предъявляемые к участникам закупки в соответствии с частью </w:t>
            </w:r>
            <w:r>
              <w:rPr>
                <w:rFonts w:ascii="PT Astra Serif" w:hAnsi="PT Astra Serif"/>
                <w:color w:val="000000"/>
                <w:sz w:val="24"/>
                <w:szCs w:val="24"/>
              </w:rPr>
              <w:t xml:space="preserve">1.1 </w:t>
            </w:r>
            <w:proofErr w:type="spellStart"/>
            <w:r>
              <w:rPr>
                <w:rFonts w:ascii="PT Astra Serif" w:hAnsi="PT Astra Serif"/>
                <w:color w:val="000000"/>
                <w:sz w:val="24"/>
                <w:szCs w:val="24"/>
              </w:rPr>
              <w:t>статьи</w:t>
            </w:r>
            <w:proofErr w:type="spellEnd"/>
            <w:r>
              <w:rPr>
                <w:rFonts w:ascii="PT Astra Serif" w:hAnsi="PT Astra Serif"/>
                <w:color w:val="000000"/>
                <w:sz w:val="24"/>
                <w:szCs w:val="24"/>
              </w:rPr>
              <w:t xml:space="preserve"> 31 </w:t>
            </w:r>
            <w:proofErr w:type="spellStart"/>
            <w:r>
              <w:rPr>
                <w:rFonts w:ascii="PT Astra Serif" w:hAnsi="PT Astra Serif"/>
                <w:color w:val="000000"/>
                <w:sz w:val="24"/>
                <w:szCs w:val="24"/>
              </w:rPr>
              <w:t>Закона</w:t>
            </w:r>
            <w:proofErr w:type="spellEnd"/>
            <w:r>
              <w:rPr>
                <w:rFonts w:ascii="PT Astra Serif" w:hAnsi="PT Astra Serif"/>
                <w:color w:val="000000"/>
                <w:sz w:val="24"/>
                <w:szCs w:val="24"/>
              </w:rPr>
              <w:t xml:space="preserve"> </w:t>
            </w:r>
            <w:r>
              <w:rPr>
                <w:rFonts w:ascii="PT Astra Serif" w:hAnsi="PT Astra Serif"/>
                <w:color w:val="000000"/>
                <w:sz w:val="24"/>
                <w:szCs w:val="24"/>
                <w:lang w:val="ru-RU"/>
              </w:rPr>
              <w:t>о контрактной системе (при наличии такого требования)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Отсутствие в реестре недобросовестных поставщиков (подрядчиков, исполнителей) информации об участнике закупки,</w:t>
            </w:r>
            <w:r>
              <w:rPr>
                <w:rFonts w:ascii="PT Astra Serif" w:hAnsi="PT Astra Serif"/>
                <w:color w:val="000000"/>
                <w:sz w:val="24"/>
                <w:szCs w:val="24"/>
                <w:lang w:val="ru-RU"/>
              </w:rPr>
              <w:t xml:space="preserve">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17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Преиму</w:t>
            </w:r>
            <w:r>
              <w:rPr>
                <w:rFonts w:ascii="PT Astra Serif" w:hAnsi="PT Astra Serif"/>
                <w:color w:val="000000"/>
                <w:sz w:val="24"/>
                <w:szCs w:val="24"/>
                <w:lang w:val="ru-RU"/>
              </w:rPr>
              <w:t>щества в соответствии со статьями 28 и 29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0" w:beforeAutospacing="0" w:after="0" w:afterAutospacing="0"/>
              <w:jc w:val="both"/>
              <w:rPr>
                <w:rFonts w:ascii="PT Astra Serif" w:hAnsi="PT Astra Serif"/>
                <w:sz w:val="24"/>
                <w:szCs w:val="24"/>
                <w:lang w:val="ru-RU"/>
              </w:rPr>
            </w:pPr>
            <w:r>
              <w:rPr>
                <w:rFonts w:ascii="PT Astra Serif" w:hAnsi="PT Astra Serif"/>
                <w:sz w:val="24"/>
                <w:szCs w:val="24"/>
                <w:lang w:val="ru-RU"/>
              </w:rPr>
              <w:t xml:space="preserve">Преимущества учреждениям и предприятиям уголовно-исполнительной системы: </w:t>
            </w:r>
            <w:r>
              <w:rPr>
                <w:rFonts w:ascii="PT Astra Serif" w:hAnsi="PT Astra Serif"/>
                <w:sz w:val="24"/>
                <w:lang w:val="ru-RU"/>
              </w:rPr>
              <w:t xml:space="preserve">не предоставляются. </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sz w:val="24"/>
                <w:szCs w:val="24"/>
                <w:lang w:val="ru-RU"/>
              </w:rPr>
              <w:t xml:space="preserve">Преимущества организациям инвалидов: </w:t>
            </w:r>
            <w:r>
              <w:rPr>
                <w:rFonts w:ascii="PT Astra Serif" w:hAnsi="PT Astra Serif"/>
                <w:sz w:val="24"/>
                <w:lang w:val="ru-RU"/>
              </w:rPr>
              <w:t xml:space="preserve">не предоставляются. </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18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 xml:space="preserve">Преимущества участия в определении поставщика (подрядчика, исполнителя) в соответствии с частью </w:t>
            </w:r>
            <w:r>
              <w:rPr>
                <w:rFonts w:ascii="PT Astra Serif" w:hAnsi="PT Astra Serif"/>
                <w:color w:val="000000"/>
                <w:sz w:val="24"/>
                <w:szCs w:val="24"/>
              </w:rPr>
              <w:t xml:space="preserve">3 </w:t>
            </w:r>
            <w:proofErr w:type="spellStart"/>
            <w:r>
              <w:rPr>
                <w:rFonts w:ascii="PT Astra Serif" w:hAnsi="PT Astra Serif"/>
                <w:color w:val="000000"/>
                <w:sz w:val="24"/>
                <w:szCs w:val="24"/>
              </w:rPr>
              <w:t>статьи</w:t>
            </w:r>
            <w:proofErr w:type="spellEnd"/>
            <w:r>
              <w:rPr>
                <w:rFonts w:ascii="PT Astra Serif" w:hAnsi="PT Astra Serif"/>
                <w:color w:val="000000"/>
                <w:sz w:val="24"/>
                <w:szCs w:val="24"/>
              </w:rPr>
              <w:t xml:space="preserve"> 30 </w:t>
            </w:r>
            <w:proofErr w:type="spellStart"/>
            <w:r>
              <w:rPr>
                <w:rFonts w:ascii="PT Astra Serif" w:hAnsi="PT Astra Serif"/>
                <w:color w:val="000000"/>
                <w:sz w:val="24"/>
                <w:szCs w:val="24"/>
              </w:rPr>
              <w:t>Закона</w:t>
            </w:r>
            <w:proofErr w:type="spellEnd"/>
            <w:r>
              <w:rPr>
                <w:rFonts w:ascii="PT Astra Serif" w:hAnsi="PT Astra Serif"/>
                <w:color w:val="000000"/>
                <w:sz w:val="24"/>
                <w:szCs w:val="24"/>
              </w:rPr>
              <w:t xml:space="preserve"> </w:t>
            </w:r>
            <w:r>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99"/>
                <w:sz w:val="24"/>
                <w:lang w:val="ru-RU"/>
              </w:rPr>
              <w:t>Участниками закупки могут быть только субъекты малого предпринимательства и социально ориентированные некоммерческие ор</w:t>
            </w:r>
            <w:r>
              <w:rPr>
                <w:rFonts w:ascii="PT Astra Serif" w:hAnsi="PT Astra Serif"/>
                <w:color w:val="000099"/>
                <w:sz w:val="24"/>
                <w:lang w:val="ru-RU"/>
              </w:rPr>
              <w:t>ганизации</w:t>
            </w:r>
          </w:p>
        </w:tc>
      </w:tr>
      <w:tr w:rsidR="009962B8">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19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объёма привлечения к исполнению контрактов субподрядчиков, соисполнителей</w:t>
            </w:r>
            <w:r>
              <w:rPr>
                <w:rFonts w:ascii="PT Astra Serif" w:hAnsi="PT Astra Serif"/>
                <w:color w:val="000000"/>
                <w:sz w:val="24"/>
                <w:szCs w:val="24"/>
                <w:lang w:val="ru-RU"/>
              </w:rPr>
              <w:t xml:space="preserve"> из числа субъектов малого предпринимательства, социально ориентированных некоммерческих организаций</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rPr>
            </w:pPr>
            <w:r>
              <w:rPr>
                <w:rFonts w:ascii="PT Astra Serif" w:hAnsi="PT Astra Serif"/>
                <w:color w:val="000000"/>
                <w:sz w:val="24"/>
                <w:szCs w:val="24"/>
                <w:lang w:val="ru-RU"/>
              </w:rPr>
              <w:t>Не у</w:t>
            </w:r>
            <w:proofErr w:type="spellStart"/>
            <w:r>
              <w:rPr>
                <w:rFonts w:ascii="PT Astra Serif" w:hAnsi="PT Astra Serif"/>
                <w:color w:val="000000"/>
                <w:sz w:val="24"/>
                <w:szCs w:val="24"/>
              </w:rPr>
              <w:t>становлено</w:t>
            </w:r>
            <w:proofErr w:type="spellEnd"/>
          </w:p>
        </w:tc>
      </w:tr>
      <w:tr w:rsidR="009962B8">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20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proofErr w:type="gramStart"/>
            <w:r>
              <w:rPr>
                <w:rFonts w:ascii="PT Astra Serif" w:hAnsi="PT Astra Serif"/>
                <w:color w:val="000000"/>
                <w:sz w:val="24"/>
                <w:szCs w:val="24"/>
                <w:lang w:val="ru-RU"/>
              </w:rPr>
              <w:t>Запрет или ограничение закупок товаров (в том числе поставляемых при выполнении закупаемых работ, оказании закупаемых услуг), происходящ</w:t>
            </w:r>
            <w:r>
              <w:rPr>
                <w:rFonts w:ascii="PT Astra Serif" w:hAnsi="PT Astra Serif"/>
                <w:color w:val="000000"/>
                <w:sz w:val="24"/>
                <w:szCs w:val="24"/>
                <w:lang w:val="ru-RU"/>
              </w:rPr>
              <w:t>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w:t>
            </w:r>
            <w:r>
              <w:rPr>
                <w:rFonts w:ascii="PT Astra Serif" w:hAnsi="PT Astra Serif"/>
                <w:color w:val="000000"/>
                <w:sz w:val="24"/>
                <w:szCs w:val="24"/>
                <w:lang w:val="ru-RU"/>
              </w:rPr>
              <w:t>, услуг, соответственно выполняемых, оказываемых российскими лицами, в случае, если такие запрет, ограничение, преимущество установлены в</w:t>
            </w:r>
            <w:proofErr w:type="gramEnd"/>
            <w:r>
              <w:rPr>
                <w:rFonts w:ascii="PT Astra Serif" w:hAnsi="PT Astra Serif"/>
                <w:color w:val="000000"/>
                <w:sz w:val="24"/>
                <w:szCs w:val="24"/>
                <w:lang w:val="ru-RU"/>
              </w:rPr>
              <w:t xml:space="preserve"> соответствии с пунктом 1 части 2 статьи 14 Закона о контрактной системе в отношении товара (в том числе поставляемого </w:t>
            </w:r>
            <w:r>
              <w:rPr>
                <w:rFonts w:ascii="PT Astra Serif" w:hAnsi="PT Astra Serif"/>
                <w:color w:val="000000"/>
                <w:sz w:val="24"/>
                <w:szCs w:val="24"/>
                <w:lang w:val="ru-RU"/>
              </w:rPr>
              <w:t xml:space="preserve">при выполнении закупаемой работы, оказании закупаемой услуги), работы, услуги, </w:t>
            </w:r>
            <w:proofErr w:type="gramStart"/>
            <w:r>
              <w:rPr>
                <w:rFonts w:ascii="PT Astra Serif" w:hAnsi="PT Astra Serif"/>
                <w:color w:val="000000"/>
                <w:sz w:val="24"/>
                <w:szCs w:val="24"/>
                <w:lang w:val="ru-RU"/>
              </w:rPr>
              <w:lastRenderedPageBreak/>
              <w:t>являющихся</w:t>
            </w:r>
            <w:proofErr w:type="gramEnd"/>
            <w:r>
              <w:rPr>
                <w:rFonts w:ascii="PT Astra Serif" w:hAnsi="PT Astra Serif"/>
                <w:color w:val="000000"/>
                <w:sz w:val="24"/>
                <w:szCs w:val="24"/>
                <w:lang w:val="ru-RU"/>
              </w:rPr>
              <w:t xml:space="preserve"> объектом закупки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0" w:beforeAutospacing="0" w:after="0" w:afterAutospacing="0"/>
              <w:jc w:val="both"/>
              <w:rPr>
                <w:rFonts w:ascii="PT Astra Serif" w:hAnsi="PT Astra Serif"/>
                <w:color w:val="000099"/>
                <w:sz w:val="24"/>
                <w:szCs w:val="24"/>
                <w:lang w:val="ru-RU"/>
              </w:rPr>
            </w:pPr>
            <w:r>
              <w:rPr>
                <w:rFonts w:ascii="PT Astra Serif" w:hAnsi="PT Astra Serif"/>
                <w:color w:val="000099"/>
                <w:sz w:val="24"/>
                <w:szCs w:val="24"/>
                <w:lang w:val="ru-RU"/>
              </w:rPr>
              <w:lastRenderedPageBreak/>
              <w:t>Не установлено</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21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Размер обеспечения заявки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0" w:beforeAutospacing="0" w:after="0" w:afterAutospacing="0"/>
              <w:ind w:firstLine="340"/>
              <w:jc w:val="both"/>
              <w:rPr>
                <w:rFonts w:ascii="PT Astra Serif" w:hAnsi="PT Astra Serif"/>
                <w:color w:val="000099"/>
                <w:sz w:val="24"/>
                <w:szCs w:val="24"/>
                <w:lang w:val="ru-RU"/>
              </w:rPr>
            </w:pPr>
            <w:r>
              <w:rPr>
                <w:rFonts w:ascii="PT Astra Serif" w:hAnsi="PT Astra Serif"/>
                <w:color w:val="000000"/>
                <w:sz w:val="24"/>
                <w:szCs w:val="24"/>
                <w:lang w:val="ru-RU"/>
              </w:rPr>
              <w:t xml:space="preserve">Размер обеспечения заявки на участие в закупке установлен в размере 1% от начальной (максимальной) цены контракта, что </w:t>
            </w:r>
            <w:r>
              <w:rPr>
                <w:rFonts w:ascii="PT Astra Serif" w:hAnsi="PT Astra Serif"/>
                <w:color w:val="000099"/>
                <w:sz w:val="24"/>
                <w:szCs w:val="24"/>
                <w:lang w:val="ru-RU"/>
              </w:rPr>
              <w:t>составляет 4 265 (четыре тысячи двести шестьдесят пять)  рублей 00 копеек.</w:t>
            </w:r>
          </w:p>
          <w:p w:rsidR="009962B8" w:rsidRDefault="000E380D">
            <w:pPr>
              <w:spacing w:before="0" w:beforeAutospacing="0" w:after="0" w:afterAutospacing="0"/>
              <w:ind w:firstLine="340"/>
              <w:jc w:val="both"/>
              <w:rPr>
                <w:rFonts w:ascii="PT Astra Serif" w:hAnsi="PT Astra Serif"/>
                <w:sz w:val="24"/>
                <w:szCs w:val="24"/>
                <w:lang w:val="ru-RU"/>
              </w:rPr>
            </w:pPr>
            <w:r>
              <w:rPr>
                <w:rFonts w:ascii="PT Astra Serif" w:hAnsi="PT Astra Serif"/>
                <w:sz w:val="24"/>
                <w:szCs w:val="24"/>
                <w:lang w:val="ru-RU"/>
              </w:rPr>
              <w:t>Предприятия уголовно-исполнительной системы, организации инвал</w:t>
            </w:r>
            <w:r>
              <w:rPr>
                <w:rFonts w:ascii="PT Astra Serif" w:hAnsi="PT Astra Serif"/>
                <w:sz w:val="24"/>
                <w:szCs w:val="24"/>
                <w:lang w:val="ru-RU"/>
              </w:rPr>
              <w:t>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w:t>
            </w:r>
            <w:r>
              <w:rPr>
                <w:rFonts w:ascii="PT Astra Serif" w:hAnsi="PT Astra Serif"/>
                <w:sz w:val="24"/>
                <w:szCs w:val="24"/>
                <w:lang w:val="ru-RU"/>
              </w:rPr>
              <w:t>ние подаваемых ими заявок на участие в закупках.</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22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Порядок внесения денежных сре</w:t>
            </w:r>
            <w:proofErr w:type="gramStart"/>
            <w:r>
              <w:rPr>
                <w:rFonts w:ascii="PT Astra Serif" w:hAnsi="PT Astra Serif"/>
                <w:color w:val="000000"/>
                <w:sz w:val="24"/>
                <w:szCs w:val="24"/>
                <w:lang w:val="ru-RU"/>
              </w:rPr>
              <w:t>дств в к</w:t>
            </w:r>
            <w:proofErr w:type="gramEnd"/>
            <w:r>
              <w:rPr>
                <w:rFonts w:ascii="PT Astra Serif" w:hAnsi="PT Astra Serif"/>
                <w:color w:val="000000"/>
                <w:sz w:val="24"/>
                <w:szCs w:val="24"/>
                <w:lang w:val="ru-RU"/>
              </w:rPr>
              <w:t>ачестве обеспечения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0" w:beforeAutospacing="0" w:after="0" w:afterAutospacing="0"/>
              <w:ind w:firstLine="352"/>
              <w:jc w:val="both"/>
              <w:rPr>
                <w:rFonts w:ascii="PT Astra Serif" w:hAnsi="PT Astra Serif"/>
                <w:color w:val="000000"/>
                <w:sz w:val="24"/>
                <w:szCs w:val="24"/>
                <w:lang w:val="ru-RU"/>
              </w:rPr>
            </w:pPr>
            <w:r>
              <w:rPr>
                <w:rFonts w:ascii="PT Astra Serif" w:hAnsi="PT Astra Serif"/>
                <w:color w:val="000000"/>
                <w:sz w:val="24"/>
                <w:szCs w:val="24"/>
                <w:lang w:val="ru-RU"/>
              </w:rPr>
              <w:t>Обеспечение заявки на участие в закупке предоставляется в размере, указанном в предыдущем пункте одним из следующих сп</w:t>
            </w:r>
            <w:r>
              <w:rPr>
                <w:rFonts w:ascii="PT Astra Serif" w:hAnsi="PT Astra Serif"/>
                <w:color w:val="000000"/>
                <w:sz w:val="24"/>
                <w:szCs w:val="24"/>
                <w:lang w:val="ru-RU"/>
              </w:rPr>
              <w:t xml:space="preserve">особов: </w:t>
            </w:r>
          </w:p>
          <w:p w:rsidR="009962B8" w:rsidRDefault="000E380D">
            <w:pPr>
              <w:spacing w:before="0" w:beforeAutospacing="0" w:after="0" w:afterAutospacing="0"/>
              <w:ind w:firstLine="352"/>
              <w:jc w:val="both"/>
              <w:rPr>
                <w:rFonts w:ascii="PT Astra Serif" w:hAnsi="PT Astra Serif"/>
                <w:color w:val="000000"/>
                <w:sz w:val="24"/>
                <w:szCs w:val="24"/>
                <w:lang w:val="ru-RU"/>
              </w:rPr>
            </w:pPr>
            <w:r>
              <w:rPr>
                <w:rFonts w:ascii="PT Astra Serif" w:hAnsi="PT Astra Serif"/>
                <w:color w:val="000000"/>
                <w:sz w:val="24"/>
                <w:szCs w:val="24"/>
                <w:lang w:val="ru-RU"/>
              </w:rPr>
              <w:t xml:space="preserve">1) путём блокирования денежных средств на банковском счёте, открытом таким участником в банке, включённом в перечень, утверждённый Правительством Российской Федерации; </w:t>
            </w:r>
          </w:p>
          <w:p w:rsidR="009962B8" w:rsidRDefault="000E380D">
            <w:pPr>
              <w:spacing w:before="0" w:beforeAutospacing="0" w:after="0" w:afterAutospacing="0"/>
              <w:ind w:firstLine="352"/>
              <w:jc w:val="both"/>
              <w:rPr>
                <w:rFonts w:ascii="PT Astra Serif" w:hAnsi="PT Astra Serif"/>
                <w:color w:val="000000"/>
                <w:sz w:val="24"/>
                <w:szCs w:val="24"/>
                <w:lang w:val="ru-RU"/>
              </w:rPr>
            </w:pPr>
            <w:r>
              <w:rPr>
                <w:rFonts w:ascii="PT Astra Serif" w:hAnsi="PT Astra Serif"/>
                <w:color w:val="000000"/>
                <w:sz w:val="24"/>
                <w:szCs w:val="24"/>
                <w:lang w:val="ru-RU"/>
              </w:rPr>
              <w:t>2) путём предоставления независимой гарантии, соответствующей требованиям стат</w:t>
            </w:r>
            <w:r>
              <w:rPr>
                <w:rFonts w:ascii="PT Astra Serif" w:hAnsi="PT Astra Serif"/>
                <w:color w:val="000000"/>
                <w:sz w:val="24"/>
                <w:szCs w:val="24"/>
                <w:lang w:val="ru-RU"/>
              </w:rPr>
              <w:t xml:space="preserve">ьи 45 Закона о контрактной системе. </w:t>
            </w:r>
          </w:p>
          <w:p w:rsidR="009962B8" w:rsidRDefault="000E380D">
            <w:pPr>
              <w:spacing w:before="0" w:beforeAutospacing="0" w:after="0" w:afterAutospacing="0"/>
              <w:ind w:firstLine="352"/>
              <w:jc w:val="both"/>
              <w:rPr>
                <w:rFonts w:ascii="PT Astra Serif" w:hAnsi="PT Astra Serif"/>
                <w:color w:val="000000"/>
                <w:sz w:val="24"/>
                <w:szCs w:val="24"/>
                <w:lang w:val="ru-RU"/>
              </w:rPr>
            </w:pPr>
            <w:r>
              <w:rPr>
                <w:rFonts w:ascii="PT Astra Serif" w:hAnsi="PT Astra Serif"/>
                <w:color w:val="000000"/>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Pr>
                <w:rFonts w:ascii="PT Astra Serif" w:hAnsi="PT Astra Serif"/>
                <w:color w:val="000000"/>
                <w:sz w:val="24"/>
                <w:szCs w:val="24"/>
                <w:lang w:val="ru-RU"/>
              </w:rPr>
              <w:t>с даты окончания</w:t>
            </w:r>
            <w:proofErr w:type="gramEnd"/>
            <w:r>
              <w:rPr>
                <w:rFonts w:ascii="PT Astra Serif" w:hAnsi="PT Astra Serif"/>
                <w:color w:val="000000"/>
                <w:sz w:val="24"/>
                <w:szCs w:val="24"/>
                <w:lang w:val="ru-RU"/>
              </w:rPr>
              <w:t xml:space="preserve"> срока подачи заявок. </w:t>
            </w:r>
          </w:p>
          <w:p w:rsidR="009962B8" w:rsidRDefault="000E380D">
            <w:pPr>
              <w:spacing w:before="0" w:beforeAutospacing="0" w:after="0" w:afterAutospacing="0"/>
              <w:ind w:firstLine="352"/>
              <w:jc w:val="both"/>
              <w:rPr>
                <w:rFonts w:ascii="PT Astra Serif" w:hAnsi="PT Astra Serif"/>
                <w:color w:val="000000"/>
                <w:sz w:val="24"/>
                <w:szCs w:val="24"/>
                <w:lang w:val="ru-RU"/>
              </w:rPr>
            </w:pPr>
            <w:r>
              <w:rPr>
                <w:rFonts w:ascii="PT Astra Serif" w:hAnsi="PT Astra Serif"/>
                <w:color w:val="000000"/>
                <w:sz w:val="24"/>
                <w:szCs w:val="24"/>
                <w:lang w:val="ru-RU"/>
              </w:rPr>
              <w:t>Предприятия уголовно-исполнительной</w:t>
            </w:r>
            <w:r>
              <w:rPr>
                <w:rFonts w:ascii="PT Astra Serif" w:hAnsi="PT Astra Serif"/>
                <w:color w:val="000000"/>
                <w:sz w:val="24"/>
                <w:szCs w:val="24"/>
                <w:lang w:val="ru-RU"/>
              </w:rPr>
              <w:t xml:space="preserve">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9962B8" w:rsidRDefault="000E380D">
            <w:pPr>
              <w:spacing w:before="0" w:beforeAutospacing="0" w:after="0" w:afterAutospacing="0"/>
              <w:ind w:firstLine="352"/>
              <w:jc w:val="both"/>
              <w:rPr>
                <w:rFonts w:ascii="PT Astra Serif" w:hAnsi="PT Astra Serif"/>
                <w:color w:val="000000"/>
                <w:sz w:val="24"/>
                <w:szCs w:val="24"/>
                <w:lang w:val="ru-RU"/>
              </w:rPr>
            </w:pPr>
            <w:r>
              <w:rPr>
                <w:rFonts w:ascii="PT Astra Serif" w:hAnsi="PT Astra Serif"/>
                <w:color w:val="000000"/>
                <w:sz w:val="24"/>
                <w:szCs w:val="24"/>
                <w:lang w:val="ru-RU"/>
              </w:rPr>
              <w:t>Государственные, муниципальные</w:t>
            </w:r>
            <w:r>
              <w:rPr>
                <w:rFonts w:ascii="PT Astra Serif" w:hAnsi="PT Astra Serif"/>
                <w:color w:val="000000"/>
                <w:sz w:val="24"/>
                <w:szCs w:val="24"/>
                <w:lang w:val="ru-RU"/>
              </w:rPr>
              <w:t xml:space="preserve"> учреждения не предоставляют обеспечение подаваемых ими заявок на участие в закупках.</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sz w:val="24"/>
                <w:szCs w:val="24"/>
                <w:lang w:val="ru-RU"/>
              </w:rPr>
            </w:pPr>
            <w:r>
              <w:rPr>
                <w:rFonts w:ascii="PT Astra Serif" w:hAnsi="PT Astra Serif"/>
                <w:color w:val="000000"/>
                <w:sz w:val="24"/>
                <w:szCs w:val="24"/>
                <w:lang w:val="ru-RU"/>
              </w:rPr>
              <w:t>23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sz w:val="24"/>
                <w:szCs w:val="24"/>
                <w:lang w:val="ru-RU"/>
              </w:rPr>
            </w:pPr>
            <w:r>
              <w:rPr>
                <w:rFonts w:ascii="PT Astra Serif" w:hAnsi="PT Astra Serif"/>
                <w:sz w:val="24"/>
                <w:szCs w:val="24"/>
                <w:lang w:val="ru-RU"/>
              </w:rPr>
              <w:t xml:space="preserve">Условия независимой гарантии (если требование обеспечения заявки установлено в соответствии со статьёй 44 Закона о контрактной системе) </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Независимая гарантия должна соответствовать требованиям статьи 45 Закона о контрактной системе</w:t>
            </w:r>
          </w:p>
        </w:tc>
      </w:tr>
      <w:tr w:rsidR="009962B8">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sz w:val="24"/>
                <w:szCs w:val="24"/>
                <w:lang w:val="ru-RU"/>
              </w:rPr>
              <w:t>24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0" w:beforeAutospacing="0" w:after="0" w:afterAutospacing="0"/>
              <w:rPr>
                <w:rFonts w:ascii="PT Astra Serif" w:hAnsi="PT Astra Serif"/>
                <w:color w:val="000000"/>
                <w:sz w:val="24"/>
                <w:szCs w:val="24"/>
                <w:lang w:val="ru-RU"/>
              </w:rPr>
            </w:pPr>
            <w:r>
              <w:rPr>
                <w:rFonts w:ascii="PT Astra Serif" w:hAnsi="PT Astra Serif"/>
                <w:b/>
                <w:color w:val="000000"/>
                <w:sz w:val="24"/>
                <w:szCs w:val="24"/>
                <w:lang w:val="ru-RU"/>
              </w:rPr>
              <w:t>Наименование з</w:t>
            </w:r>
            <w:r>
              <w:rPr>
                <w:rFonts w:ascii="PT Astra Serif" w:hAnsi="PT Astra Serif"/>
                <w:b/>
                <w:color w:val="000000"/>
                <w:sz w:val="24"/>
                <w:szCs w:val="24"/>
                <w:lang w:val="ru-RU"/>
              </w:rPr>
              <w:t>аказчика</w:t>
            </w:r>
            <w:r>
              <w:rPr>
                <w:rFonts w:ascii="PT Astra Serif" w:hAnsi="PT Astra Serif"/>
                <w:color w:val="000000"/>
                <w:sz w:val="24"/>
                <w:szCs w:val="24"/>
                <w:lang w:val="ru-RU"/>
              </w:rPr>
              <w:t>: Администрация города Югорска</w:t>
            </w:r>
          </w:p>
          <w:p w:rsidR="009962B8" w:rsidRPr="000E380D" w:rsidRDefault="000E380D">
            <w:pPr>
              <w:spacing w:before="0" w:beforeAutospacing="0" w:after="0" w:afterAutospacing="0"/>
              <w:rPr>
                <w:lang w:val="ru-RU"/>
              </w:rPr>
            </w:pPr>
            <w:r>
              <w:rPr>
                <w:rFonts w:ascii="PT Astra Serif" w:hAnsi="PT Astra Serif"/>
                <w:b/>
                <w:color w:val="000000"/>
                <w:sz w:val="24"/>
                <w:szCs w:val="24"/>
                <w:lang w:val="ru-RU"/>
              </w:rPr>
              <w:t>Получатель</w:t>
            </w:r>
            <w:r>
              <w:rPr>
                <w:rFonts w:ascii="PT Astra Serif" w:hAnsi="PT Astra Serif"/>
                <w:color w:val="000000"/>
                <w:sz w:val="24"/>
                <w:szCs w:val="24"/>
                <w:lang w:val="ru-RU"/>
              </w:rPr>
              <w:t xml:space="preserve">: </w:t>
            </w:r>
            <w:proofErr w:type="spellStart"/>
            <w:r>
              <w:rPr>
                <w:rFonts w:ascii="PT Astra Serif" w:hAnsi="PT Astra Serif"/>
                <w:color w:val="000000"/>
                <w:sz w:val="24"/>
                <w:szCs w:val="24"/>
                <w:lang w:val="ru-RU"/>
              </w:rPr>
              <w:t>Депфин</w:t>
            </w:r>
            <w:proofErr w:type="spellEnd"/>
            <w:r>
              <w:rPr>
                <w:rFonts w:ascii="PT Astra Serif" w:hAnsi="PT Astra Serif"/>
                <w:color w:val="000000"/>
                <w:sz w:val="24"/>
                <w:szCs w:val="24"/>
                <w:lang w:val="ru-RU"/>
              </w:rPr>
              <w:t xml:space="preserve"> Югорска (Администрация города Югорска, 04873030170), ИНН 8622002368, КПП 862201001.</w:t>
            </w:r>
          </w:p>
          <w:p w:rsidR="009962B8" w:rsidRPr="000E380D" w:rsidRDefault="000E380D">
            <w:pPr>
              <w:spacing w:before="0" w:beforeAutospacing="0" w:after="0" w:afterAutospacing="0"/>
              <w:rPr>
                <w:lang w:val="ru-RU"/>
              </w:rPr>
            </w:pPr>
            <w:r>
              <w:rPr>
                <w:rFonts w:ascii="PT Astra Serif" w:hAnsi="PT Astra Serif"/>
                <w:color w:val="000000"/>
                <w:sz w:val="24"/>
                <w:szCs w:val="24"/>
                <w:lang w:val="ru-RU"/>
              </w:rPr>
              <w:t>Банк: ОКЦ №8 УГУ Банка России//УФК по Ханты-Мансийскому автономному округу-Югре г. Ханты-Мансийск,  БИК 007162163,</w:t>
            </w:r>
            <w:r>
              <w:rPr>
                <w:rFonts w:ascii="PT Astra Serif" w:hAnsi="PT Astra Serif"/>
                <w:color w:val="000000"/>
                <w:sz w:val="24"/>
                <w:szCs w:val="24"/>
                <w:lang w:val="ru-RU"/>
              </w:rPr>
              <w:t xml:space="preserve">  счет 40102810245370000007,</w:t>
            </w:r>
          </w:p>
          <w:p w:rsidR="009962B8" w:rsidRDefault="000E380D">
            <w:pPr>
              <w:spacing w:before="0" w:beforeAutospacing="0" w:after="0" w:afterAutospacing="0"/>
            </w:pPr>
            <w:r>
              <w:rPr>
                <w:rFonts w:ascii="PT Astra Serif" w:hAnsi="PT Astra Serif"/>
                <w:color w:val="000000"/>
                <w:sz w:val="24"/>
                <w:szCs w:val="24"/>
                <w:lang w:val="ru-RU"/>
              </w:rPr>
              <w:t>казначейский счет получателя 03100643000000018700,</w:t>
            </w:r>
          </w:p>
          <w:p w:rsidR="009962B8" w:rsidRDefault="000E380D">
            <w:pPr>
              <w:spacing w:before="0" w:beforeAutospacing="0" w:after="0" w:afterAutospacing="0"/>
              <w:rPr>
                <w:rFonts w:ascii="PT Astra Serif" w:hAnsi="PT Astra Serif"/>
                <w:color w:val="000000"/>
                <w:sz w:val="24"/>
                <w:szCs w:val="24"/>
                <w:lang w:val="ru-RU"/>
              </w:rPr>
            </w:pPr>
            <w:r>
              <w:rPr>
                <w:rFonts w:ascii="PT Astra Serif" w:hAnsi="PT Astra Serif"/>
                <w:color w:val="000000"/>
                <w:sz w:val="24"/>
                <w:szCs w:val="24"/>
                <w:lang w:val="ru-RU"/>
              </w:rPr>
              <w:lastRenderedPageBreak/>
              <w:t>КБК 040 11610061040000140</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lastRenderedPageBreak/>
              <w:t>25</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Реквизиты счета для перечисления денежных сре</w:t>
            </w:r>
            <w:proofErr w:type="gramStart"/>
            <w:r>
              <w:rPr>
                <w:rFonts w:ascii="PT Astra Serif" w:hAnsi="PT Astra Serif"/>
                <w:color w:val="000000"/>
                <w:sz w:val="24"/>
                <w:szCs w:val="24"/>
                <w:lang w:val="ru-RU"/>
              </w:rPr>
              <w:t>дств в сл</w:t>
            </w:r>
            <w:proofErr w:type="gramEnd"/>
            <w:r>
              <w:rPr>
                <w:rFonts w:ascii="PT Astra Serif" w:hAnsi="PT Astra Serif"/>
                <w:color w:val="000000"/>
                <w:sz w:val="24"/>
                <w:szCs w:val="24"/>
                <w:lang w:val="ru-RU"/>
              </w:rPr>
              <w:t xml:space="preserve">учае, предусмотренном частью </w:t>
            </w:r>
            <w:r>
              <w:rPr>
                <w:rFonts w:ascii="PT Astra Serif" w:hAnsi="PT Astra Serif"/>
                <w:color w:val="000000"/>
                <w:sz w:val="24"/>
                <w:szCs w:val="24"/>
              </w:rPr>
              <w:t xml:space="preserve">13 </w:t>
            </w:r>
            <w:proofErr w:type="spellStart"/>
            <w:r>
              <w:rPr>
                <w:rFonts w:ascii="PT Astra Serif" w:hAnsi="PT Astra Serif"/>
                <w:color w:val="000000"/>
                <w:sz w:val="24"/>
                <w:szCs w:val="24"/>
              </w:rPr>
              <w:t>статьи</w:t>
            </w:r>
            <w:proofErr w:type="spellEnd"/>
            <w:r>
              <w:rPr>
                <w:rFonts w:ascii="PT Astra Serif" w:hAnsi="PT Astra Serif"/>
                <w:color w:val="000000"/>
                <w:sz w:val="24"/>
                <w:szCs w:val="24"/>
              </w:rPr>
              <w:t xml:space="preserve"> 44 </w:t>
            </w:r>
            <w:proofErr w:type="spellStart"/>
            <w:r>
              <w:rPr>
                <w:rFonts w:ascii="PT Astra Serif" w:hAnsi="PT Astra Serif"/>
                <w:color w:val="000000"/>
                <w:sz w:val="24"/>
                <w:szCs w:val="24"/>
              </w:rPr>
              <w:t>Закона</w:t>
            </w:r>
            <w:proofErr w:type="spellEnd"/>
            <w:r>
              <w:rPr>
                <w:rFonts w:ascii="PT Astra Serif" w:hAnsi="PT Astra Serif"/>
                <w:color w:val="000000"/>
                <w:sz w:val="24"/>
                <w:szCs w:val="24"/>
              </w:rPr>
              <w:t xml:space="preserve"> </w:t>
            </w:r>
            <w:r>
              <w:rPr>
                <w:rFonts w:ascii="PT Astra Serif" w:hAnsi="PT Astra Serif"/>
                <w:color w:val="000000"/>
                <w:sz w:val="24"/>
                <w:szCs w:val="24"/>
                <w:lang w:val="ru-RU"/>
              </w:rPr>
              <w:t>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Pr="000E380D" w:rsidRDefault="000E380D">
            <w:pPr>
              <w:spacing w:after="0"/>
              <w:jc w:val="both"/>
              <w:rPr>
                <w:rFonts w:ascii="PT Astra Serif" w:hAnsi="PT Astra Serif"/>
                <w:color w:val="000000"/>
                <w:sz w:val="24"/>
                <w:szCs w:val="24"/>
                <w:lang w:val="ru-RU"/>
              </w:rPr>
            </w:pPr>
            <w:r w:rsidRPr="000E380D">
              <w:rPr>
                <w:rFonts w:ascii="PT Astra Serif" w:hAnsi="PT Astra Serif"/>
                <w:color w:val="000000"/>
                <w:sz w:val="24"/>
                <w:szCs w:val="24"/>
                <w:lang w:val="ru-RU"/>
              </w:rPr>
              <w:t>Наименование заказчика: Администрация города Югорска</w:t>
            </w:r>
          </w:p>
          <w:p w:rsidR="009962B8" w:rsidRPr="000E380D" w:rsidRDefault="000E380D">
            <w:pPr>
              <w:spacing w:after="0"/>
              <w:jc w:val="both"/>
              <w:rPr>
                <w:lang w:val="ru-RU"/>
              </w:rPr>
            </w:pPr>
            <w:r w:rsidRPr="000E380D">
              <w:rPr>
                <w:rFonts w:ascii="PT Astra Serif" w:hAnsi="PT Astra Serif"/>
                <w:color w:val="000000"/>
                <w:sz w:val="24"/>
                <w:szCs w:val="24"/>
                <w:lang w:val="ru-RU"/>
              </w:rPr>
              <w:t xml:space="preserve">Получатель: </w:t>
            </w:r>
            <w:proofErr w:type="spellStart"/>
            <w:r w:rsidRPr="000E380D">
              <w:rPr>
                <w:rFonts w:ascii="PT Astra Serif" w:hAnsi="PT Astra Serif"/>
                <w:color w:val="000000"/>
                <w:sz w:val="24"/>
                <w:szCs w:val="24"/>
                <w:lang w:val="ru-RU"/>
              </w:rPr>
              <w:t>Депфин</w:t>
            </w:r>
            <w:proofErr w:type="spellEnd"/>
            <w:r w:rsidRPr="000E380D">
              <w:rPr>
                <w:rFonts w:ascii="PT Astra Serif" w:hAnsi="PT Astra Serif"/>
                <w:color w:val="000000"/>
                <w:sz w:val="24"/>
                <w:szCs w:val="24"/>
                <w:lang w:val="ru-RU"/>
              </w:rPr>
              <w:t xml:space="preserve"> Югорска (Администрация города Югорска, 04873030170), ИНН 8622002368, КПП 862201001.</w:t>
            </w:r>
          </w:p>
          <w:p w:rsidR="009962B8" w:rsidRPr="000E380D" w:rsidRDefault="000E380D">
            <w:pPr>
              <w:spacing w:after="0"/>
              <w:jc w:val="both"/>
              <w:rPr>
                <w:lang w:val="ru-RU"/>
              </w:rPr>
            </w:pPr>
            <w:r w:rsidRPr="000E380D">
              <w:rPr>
                <w:rFonts w:ascii="PT Astra Serif" w:hAnsi="PT Astra Serif"/>
                <w:color w:val="000000"/>
                <w:sz w:val="24"/>
                <w:szCs w:val="24"/>
                <w:lang w:val="ru-RU"/>
              </w:rPr>
              <w:t xml:space="preserve">Банк: </w:t>
            </w:r>
            <w:r w:rsidRPr="000E380D">
              <w:rPr>
                <w:rFonts w:ascii="PT Astra Serif" w:hAnsi="PT Astra Serif"/>
                <w:color w:val="000000"/>
                <w:sz w:val="24"/>
                <w:szCs w:val="24"/>
                <w:lang w:val="ru-RU"/>
              </w:rPr>
              <w:t>ОКЦ №8 УГУ Банка России //УФК по Ханты-Мансийскому автономному округу-Югре г. Ханты-Мансийск,  БИК 007162163,  счет 40102810245370000007, казначейский счет получателя 03100643000000018700, КБК 040 11610061040000140</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26</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Размер обеспечения исполнения контрак</w:t>
            </w:r>
            <w:r>
              <w:rPr>
                <w:rFonts w:ascii="PT Astra Serif" w:hAnsi="PT Astra Serif"/>
                <w:color w:val="000000"/>
                <w:sz w:val="24"/>
                <w:szCs w:val="24"/>
                <w:lang w:val="ru-RU"/>
              </w:rPr>
              <w:t>та, гарантийных обязательств</w:t>
            </w:r>
          </w:p>
          <w:p w:rsidR="009962B8" w:rsidRDefault="009962B8">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0" w:beforeAutospacing="0" w:after="0" w:afterAutospacing="0"/>
              <w:jc w:val="both"/>
              <w:rPr>
                <w:rFonts w:ascii="PT Astra Serif" w:hAnsi="PT Astra Serif"/>
                <w:color w:val="000099"/>
                <w:sz w:val="24"/>
                <w:lang w:val="ru-RU" w:eastAsia="ru-RU"/>
              </w:rPr>
            </w:pPr>
            <w:r>
              <w:rPr>
                <w:rFonts w:ascii="PT Astra Serif" w:hAnsi="PT Astra Serif"/>
                <w:color w:val="000000"/>
                <w:sz w:val="24"/>
                <w:lang w:val="ru-RU"/>
              </w:rPr>
              <w:t xml:space="preserve">Размер обеспечения исполнения контракта </w:t>
            </w:r>
            <w:r>
              <w:rPr>
                <w:rFonts w:ascii="PT Astra Serif" w:hAnsi="PT Astra Serif"/>
                <w:color w:val="000099"/>
                <w:sz w:val="24"/>
                <w:lang w:val="ru-RU" w:eastAsia="ru-RU"/>
              </w:rPr>
              <w:t>составляет 5% от цены, по которой в соответствии с Законом о контрактной системе, будет заключён контракт.</w:t>
            </w:r>
          </w:p>
          <w:p w:rsidR="009962B8" w:rsidRDefault="000E380D">
            <w:pPr>
              <w:spacing w:before="0" w:beforeAutospacing="0" w:after="0" w:afterAutospacing="0"/>
              <w:jc w:val="both"/>
              <w:rPr>
                <w:rFonts w:ascii="PT Astra Serif" w:hAnsi="PT Astra Serif"/>
                <w:color w:val="000000"/>
                <w:sz w:val="24"/>
                <w:szCs w:val="24"/>
                <w:lang w:val="ru-RU"/>
              </w:rPr>
            </w:pPr>
            <w:proofErr w:type="gramStart"/>
            <w:r>
              <w:rPr>
                <w:rFonts w:ascii="PT Astra Serif" w:hAnsi="PT Astra Serif"/>
                <w:color w:val="000000"/>
                <w:sz w:val="24"/>
                <w:szCs w:val="24"/>
                <w:lang w:val="ru-RU"/>
              </w:rPr>
              <w:t>Если участник закупки, с которым заключается контракт, предложил цену контракта</w:t>
            </w:r>
            <w:r>
              <w:rPr>
                <w:rFonts w:ascii="PT Astra Serif" w:hAnsi="PT Astra Serif"/>
                <w:color w:val="000000"/>
                <w:sz w:val="24"/>
                <w:szCs w:val="24"/>
                <w:lang w:val="ru-RU"/>
              </w:rPr>
              <w:t>,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w:t>
            </w:r>
            <w:r>
              <w:rPr>
                <w:rFonts w:ascii="PT Astra Serif" w:hAnsi="PT Astra Serif"/>
                <w:color w:val="000000"/>
                <w:sz w:val="24"/>
                <w:szCs w:val="24"/>
                <w:lang w:val="ru-RU"/>
              </w:rPr>
              <w:t>ения таким участником обеспечения исполнения контракта в размере, указанном в части 1 статьи 37 Закона</w:t>
            </w:r>
            <w:proofErr w:type="gramEnd"/>
            <w:r>
              <w:rPr>
                <w:rFonts w:ascii="PT Astra Serif" w:hAnsi="PT Astra Serif"/>
                <w:color w:val="000000"/>
                <w:sz w:val="24"/>
                <w:szCs w:val="24"/>
                <w:lang w:val="ru-RU"/>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w:t>
            </w:r>
            <w:r>
              <w:rPr>
                <w:rFonts w:ascii="PT Astra Serif" w:hAnsi="PT Astra Serif"/>
                <w:color w:val="000000"/>
                <w:sz w:val="24"/>
                <w:szCs w:val="24"/>
                <w:lang w:val="ru-RU"/>
              </w:rPr>
              <w:t xml:space="preserve">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 xml:space="preserve">Размер обеспечения </w:t>
            </w:r>
            <w:r>
              <w:rPr>
                <w:rFonts w:ascii="PT Astra Serif" w:hAnsi="PT Astra Serif"/>
                <w:color w:val="000099"/>
                <w:sz w:val="24"/>
                <w:szCs w:val="24"/>
                <w:lang w:val="ru-RU"/>
              </w:rPr>
              <w:t>гарантийных обязательств: не предусмотрено.</w:t>
            </w:r>
          </w:p>
        </w:tc>
      </w:tr>
      <w:tr w:rsidR="009962B8">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27</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Порядок предос</w:t>
            </w:r>
            <w:r>
              <w:rPr>
                <w:rFonts w:ascii="PT Astra Serif" w:hAnsi="PT Astra Serif"/>
                <w:color w:val="000000"/>
                <w:sz w:val="24"/>
                <w:szCs w:val="24"/>
                <w:lang w:val="ru-RU"/>
              </w:rPr>
              <w:t>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статьёй 9</w:t>
            </w:r>
            <w:r>
              <w:rPr>
                <w:rFonts w:ascii="PT Astra Serif" w:hAnsi="PT Astra Serif"/>
                <w:color w:val="000000"/>
                <w:sz w:val="24"/>
                <w:szCs w:val="24"/>
                <w:lang w:val="ru-RU"/>
              </w:rPr>
              <w:t>6 Закона о контрактной системе)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1) внесение денежных средств на счёт заказчика, на котором в соответстви</w:t>
            </w:r>
            <w:r>
              <w:rPr>
                <w:rFonts w:ascii="PT Astra Serif" w:hAnsi="PT Astra Serif"/>
                <w:color w:val="000000"/>
                <w:sz w:val="24"/>
                <w:szCs w:val="24"/>
                <w:lang w:val="ru-RU"/>
              </w:rPr>
              <w:t>и с законодательством Российской Федерации учитываются операции со средствами, поступающими заказчику</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b/>
                <w:color w:val="000000"/>
                <w:sz w:val="24"/>
                <w:szCs w:val="24"/>
                <w:lang w:val="ru-RU"/>
              </w:rPr>
              <w:t xml:space="preserve">Наименование заказчика: </w:t>
            </w:r>
            <w:r>
              <w:rPr>
                <w:rFonts w:ascii="PT Astra Serif" w:hAnsi="PT Astra Serif"/>
                <w:color w:val="000000"/>
                <w:sz w:val="24"/>
                <w:szCs w:val="24"/>
                <w:lang w:val="ru-RU"/>
              </w:rPr>
              <w:t>Администрация города Югорска</w:t>
            </w:r>
          </w:p>
          <w:p w:rsidR="009962B8" w:rsidRPr="000E380D" w:rsidRDefault="000E380D">
            <w:pPr>
              <w:spacing w:before="0" w:beforeAutospacing="0" w:after="0" w:afterAutospacing="0"/>
              <w:jc w:val="both"/>
              <w:rPr>
                <w:lang w:val="ru-RU"/>
              </w:rPr>
            </w:pPr>
            <w:r>
              <w:rPr>
                <w:rFonts w:ascii="PT Astra Serif" w:hAnsi="PT Astra Serif"/>
                <w:b/>
                <w:color w:val="000000"/>
                <w:sz w:val="24"/>
                <w:szCs w:val="24"/>
                <w:lang w:val="ru-RU"/>
              </w:rPr>
              <w:t xml:space="preserve">Получатель: </w:t>
            </w:r>
            <w:proofErr w:type="spellStart"/>
            <w:r>
              <w:rPr>
                <w:rFonts w:ascii="PT Astra Serif" w:hAnsi="PT Astra Serif"/>
                <w:color w:val="000000"/>
                <w:sz w:val="24"/>
                <w:szCs w:val="24"/>
                <w:lang w:val="ru-RU"/>
              </w:rPr>
              <w:t>Депфин</w:t>
            </w:r>
            <w:proofErr w:type="spellEnd"/>
            <w:r>
              <w:rPr>
                <w:rFonts w:ascii="PT Astra Serif" w:hAnsi="PT Astra Serif"/>
                <w:color w:val="000000"/>
                <w:sz w:val="24"/>
                <w:szCs w:val="24"/>
                <w:lang w:val="ru-RU"/>
              </w:rPr>
              <w:t xml:space="preserve"> Югорска (Администрация города Югорска, 070190000), ИНН 8622002368, КПП 862201001.</w:t>
            </w:r>
          </w:p>
          <w:p w:rsidR="009962B8" w:rsidRPr="000E380D" w:rsidRDefault="000E380D">
            <w:pPr>
              <w:spacing w:before="0" w:beforeAutospacing="0" w:after="0" w:afterAutospacing="0"/>
              <w:jc w:val="both"/>
              <w:rPr>
                <w:lang w:val="ru-RU"/>
              </w:rPr>
            </w:pPr>
            <w:r>
              <w:rPr>
                <w:rFonts w:ascii="PT Astra Serif" w:hAnsi="PT Astra Serif"/>
                <w:color w:val="000000"/>
                <w:sz w:val="24"/>
                <w:szCs w:val="24"/>
                <w:lang w:val="ru-RU"/>
              </w:rPr>
              <w:t>Банк:</w:t>
            </w:r>
          </w:p>
          <w:p w:rsidR="009962B8" w:rsidRPr="000E380D" w:rsidRDefault="000E380D">
            <w:pPr>
              <w:spacing w:before="0" w:beforeAutospacing="0" w:after="0" w:afterAutospacing="0"/>
              <w:jc w:val="both"/>
              <w:rPr>
                <w:lang w:val="ru-RU"/>
              </w:rPr>
            </w:pPr>
            <w:r>
              <w:rPr>
                <w:rFonts w:ascii="PT Astra Serif" w:hAnsi="PT Astra Serif"/>
                <w:color w:val="000000"/>
                <w:sz w:val="24"/>
                <w:szCs w:val="24"/>
                <w:lang w:val="ru-RU"/>
              </w:rPr>
              <w:t>ОКЦ №8 УГУ Банка России //УФК по Ханты-Мансийскому автономному округу-Югре г. Ханты-Мансийск,  БИК 007162163, счет 40102810245370000007, казначейский счет получателя 03232643718870008700, КБК 0.</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b/>
                <w:color w:val="000000"/>
                <w:sz w:val="24"/>
                <w:szCs w:val="24"/>
                <w:lang w:val="ru-RU"/>
              </w:rPr>
              <w:t>Назначение платежа:</w:t>
            </w:r>
            <w:r>
              <w:rPr>
                <w:rFonts w:ascii="PT Astra Serif" w:hAnsi="PT Astra Serif"/>
                <w:color w:val="000000"/>
                <w:sz w:val="24"/>
                <w:szCs w:val="24"/>
                <w:lang w:val="ru-RU"/>
              </w:rPr>
              <w:t xml:space="preserve"> «ИКЗ ___________________ //  Обеспе</w:t>
            </w:r>
            <w:r>
              <w:rPr>
                <w:rFonts w:ascii="PT Astra Serif" w:hAnsi="PT Astra Serif"/>
                <w:color w:val="000000"/>
                <w:sz w:val="24"/>
                <w:szCs w:val="24"/>
                <w:lang w:val="ru-RU"/>
              </w:rPr>
              <w:t xml:space="preserve">чение исполнения муниципального контракта № ___________ </w:t>
            </w:r>
            <w:r>
              <w:rPr>
                <w:rFonts w:ascii="PT Astra Serif" w:hAnsi="PT Astra Serif"/>
                <w:color w:val="000099"/>
                <w:sz w:val="24"/>
                <w:szCs w:val="24"/>
                <w:lang w:val="ru-RU"/>
              </w:rPr>
              <w:t>на оказание услуг по продлению лицензий используемого программного обеспечения «1С-Битрикс».</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 xml:space="preserve">Факт внесения денежных средств на счёт заказчика </w:t>
            </w:r>
            <w:r>
              <w:rPr>
                <w:rFonts w:ascii="PT Astra Serif" w:hAnsi="PT Astra Serif"/>
                <w:color w:val="000000"/>
                <w:sz w:val="24"/>
                <w:szCs w:val="24"/>
                <w:lang w:val="ru-RU"/>
              </w:rPr>
              <w:lastRenderedPageBreak/>
              <w:t>подтверждается платёжным документом, на основании которого</w:t>
            </w:r>
            <w:r>
              <w:rPr>
                <w:rFonts w:ascii="PT Astra Serif" w:hAnsi="PT Astra Serif"/>
                <w:color w:val="000000"/>
                <w:sz w:val="24"/>
                <w:szCs w:val="24"/>
                <w:lang w:val="ru-RU"/>
              </w:rPr>
              <w:t xml:space="preserve"> произведено перечисление средств;</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2) предоставление независимой гарантии, соответствующей требованиям статьи 45 Закона о контрактной системе.</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 xml:space="preserve">         Способ обеспечения исполнения контракта, срок действия независимой гарантии определяются участником заку</w:t>
            </w:r>
            <w:r>
              <w:rPr>
                <w:rFonts w:ascii="PT Astra Serif" w:hAnsi="PT Astra Serif"/>
                <w:color w:val="000000"/>
                <w:sz w:val="24"/>
                <w:szCs w:val="24"/>
                <w:lang w:val="ru-RU"/>
              </w:rPr>
              <w:t>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w:t>
            </w:r>
            <w:r>
              <w:rPr>
                <w:rFonts w:ascii="PT Astra Serif" w:hAnsi="PT Astra Serif"/>
                <w:color w:val="000000"/>
                <w:sz w:val="24"/>
                <w:szCs w:val="24"/>
                <w:lang w:val="ru-RU"/>
              </w:rPr>
              <w:t xml:space="preserve">ения в соответствии со статьёй 95 Закона о контрактной системе. </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Положения настоящего извещения об обеспечении и</w:t>
            </w:r>
            <w:r>
              <w:rPr>
                <w:rFonts w:ascii="PT Astra Serif" w:hAnsi="PT Astra Serif"/>
                <w:color w:val="000000"/>
                <w:sz w:val="24"/>
                <w:szCs w:val="24"/>
                <w:lang w:val="ru-RU"/>
              </w:rPr>
              <w:t xml:space="preserve">сполнения контракта, включая положения о предоставлении такого обеспечения с учётом положений статьи 37 Закона о контрактной системе, не применяются в случае: </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 xml:space="preserve">1) заключения контракта с участником закупки, который является казённым учреждением; </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2) осущест</w:t>
            </w:r>
            <w:r>
              <w:rPr>
                <w:rFonts w:ascii="PT Astra Serif" w:hAnsi="PT Astra Serif"/>
                <w:color w:val="000000"/>
                <w:sz w:val="24"/>
                <w:szCs w:val="24"/>
                <w:lang w:val="ru-RU"/>
              </w:rPr>
              <w:t xml:space="preserve">вления закупки услуги по предоставлению кредита; </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Участник закупки, с которым заключается конт</w:t>
            </w:r>
            <w:r>
              <w:rPr>
                <w:rFonts w:ascii="PT Astra Serif" w:hAnsi="PT Astra Serif"/>
                <w:color w:val="000000"/>
                <w:sz w:val="24"/>
                <w:szCs w:val="24"/>
                <w:lang w:val="ru-RU"/>
              </w:rPr>
              <w:t>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w:t>
            </w:r>
            <w:r>
              <w:rPr>
                <w:rFonts w:ascii="PT Astra Serif" w:hAnsi="PT Astra Serif"/>
                <w:color w:val="000000"/>
                <w:sz w:val="24"/>
                <w:szCs w:val="24"/>
                <w:lang w:val="ru-RU"/>
              </w:rPr>
              <w:t>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w:t>
            </w:r>
            <w:r>
              <w:rPr>
                <w:rFonts w:ascii="PT Astra Serif" w:hAnsi="PT Astra Serif"/>
                <w:color w:val="000000"/>
                <w:sz w:val="24"/>
                <w:szCs w:val="24"/>
                <w:lang w:val="ru-RU"/>
              </w:rPr>
              <w:t>а о контрактной системе.</w:t>
            </w:r>
          </w:p>
        </w:tc>
      </w:tr>
      <w:tr w:rsidR="009962B8">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sz w:val="24"/>
                <w:szCs w:val="24"/>
                <w:lang w:val="ru-RU"/>
              </w:rPr>
            </w:pPr>
            <w:r>
              <w:rPr>
                <w:rFonts w:ascii="PT Astra Serif" w:hAnsi="PT Astra Serif"/>
                <w:color w:val="000000"/>
                <w:sz w:val="24"/>
                <w:szCs w:val="24"/>
                <w:lang w:val="ru-RU"/>
              </w:rPr>
              <w:lastRenderedPageBreak/>
              <w:t>28</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sz w:val="24"/>
                <w:szCs w:val="24"/>
                <w:lang w:val="ru-RU"/>
              </w:rPr>
            </w:pPr>
            <w:r>
              <w:rPr>
                <w:rFonts w:ascii="PT Astra Serif" w:hAnsi="PT Astra Serif"/>
                <w:sz w:val="24"/>
                <w:szCs w:val="24"/>
                <w:lang w:val="ru-RU"/>
              </w:rPr>
              <w:t>Информация о банковском сопровождении контракта в соответствии со статьёй 35 Закона о контрактной системе, о казначейском сопровождении (если в соответствии с законодательством Российской Федерации расчёты по контракту или расч</w:t>
            </w:r>
            <w:r>
              <w:rPr>
                <w:rFonts w:ascii="PT Astra Serif" w:hAnsi="PT Astra Serif"/>
                <w:sz w:val="24"/>
                <w:szCs w:val="24"/>
                <w:lang w:val="ru-RU"/>
              </w:rPr>
              <w:t xml:space="preserve">ёты по контракту в части выплаты аванса подлежат казначейскому </w:t>
            </w:r>
            <w:r>
              <w:rPr>
                <w:rFonts w:ascii="PT Astra Serif" w:hAnsi="PT Astra Serif"/>
                <w:sz w:val="24"/>
                <w:szCs w:val="24"/>
                <w:lang w:val="ru-RU"/>
              </w:rPr>
              <w:lastRenderedPageBreak/>
              <w:t>сопровождению)</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lang w:val="ru-RU"/>
              </w:rPr>
            </w:pPr>
            <w:r>
              <w:rPr>
                <w:rFonts w:ascii="PT Astra Serif" w:hAnsi="PT Astra Serif"/>
                <w:sz w:val="24"/>
                <w:lang w:val="ru-RU"/>
              </w:rPr>
              <w:lastRenderedPageBreak/>
              <w:t>Не установлено</w:t>
            </w:r>
          </w:p>
        </w:tc>
      </w:tr>
      <w:tr w:rsidR="009962B8">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sz w:val="24"/>
                <w:szCs w:val="24"/>
                <w:lang w:val="ru-RU"/>
              </w:rPr>
            </w:pPr>
            <w:r>
              <w:rPr>
                <w:rFonts w:ascii="PT Astra Serif" w:hAnsi="PT Astra Serif"/>
                <w:sz w:val="24"/>
                <w:szCs w:val="24"/>
                <w:lang w:val="ru-RU"/>
              </w:rPr>
              <w:lastRenderedPageBreak/>
              <w:t>29</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sz w:val="24"/>
                <w:szCs w:val="24"/>
                <w:lang w:val="ru-RU"/>
              </w:rPr>
            </w:pPr>
            <w:r>
              <w:rPr>
                <w:rFonts w:ascii="PT Astra Serif" w:hAnsi="PT Astra Serif"/>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lang w:val="ru-RU"/>
              </w:rPr>
            </w:pPr>
            <w:r>
              <w:rPr>
                <w:rFonts w:ascii="PT Astra Serif" w:hAnsi="PT Astra Serif"/>
                <w:sz w:val="24"/>
                <w:lang w:val="ru-RU"/>
              </w:rPr>
              <w:t>Не установлено</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sz w:val="24"/>
                <w:szCs w:val="24"/>
                <w:lang w:val="ru-RU"/>
              </w:rPr>
              <w:t>30</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Информация о возможности одностороннего отказа от исполнения контракта в соответствии со статьёй 95 Закона о контрактной системе</w:t>
            </w:r>
          </w:p>
          <w:p w:rsidR="009962B8" w:rsidRDefault="009962B8">
            <w:pPr>
              <w:rPr>
                <w:rFonts w:ascii="PT Astra Serif" w:hAnsi="PT Astra Serif"/>
                <w:color w:val="000000"/>
                <w:sz w:val="24"/>
                <w:szCs w:val="24"/>
                <w:lang w:val="ru-RU"/>
              </w:rPr>
            </w:pP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w:t>
            </w:r>
            <w:r>
              <w:rPr>
                <w:rFonts w:ascii="PT Astra Serif" w:hAnsi="PT Astra Serif"/>
                <w:color w:val="000000"/>
                <w:sz w:val="24"/>
                <w:szCs w:val="24"/>
                <w:lang w:val="ru-RU"/>
              </w:rPr>
              <w:t>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9962B8" w:rsidRDefault="000E380D">
            <w:pPr>
              <w:spacing w:before="0" w:beforeAutospacing="0" w:after="0" w:afterAutospacing="0"/>
              <w:jc w:val="both"/>
              <w:rPr>
                <w:rFonts w:ascii="PT Astra Serif" w:hAnsi="PT Astra Serif"/>
                <w:color w:val="000000"/>
                <w:sz w:val="24"/>
                <w:szCs w:val="24"/>
                <w:lang w:val="ru-RU"/>
              </w:rPr>
            </w:pPr>
            <w:r>
              <w:rPr>
                <w:rFonts w:ascii="PT Astra Serif" w:hAnsi="PT Astra Serif"/>
                <w:color w:val="000000"/>
                <w:sz w:val="24"/>
                <w:szCs w:val="24"/>
                <w:lang w:val="ru-RU"/>
              </w:rPr>
              <w:t xml:space="preserve">Поставщик (подрядчик, исполнитель) вправе принять решение об одностороннем отказе от исполнения контракта </w:t>
            </w:r>
            <w:r>
              <w:rPr>
                <w:rFonts w:ascii="PT Astra Serif" w:hAnsi="PT Astra Serif"/>
                <w:color w:val="000000"/>
                <w:sz w:val="24"/>
                <w:szCs w:val="24"/>
                <w:lang w:val="ru-RU"/>
              </w:rPr>
              <w:t>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w:t>
            </w:r>
            <w:r>
              <w:rPr>
                <w:rFonts w:ascii="PT Astra Serif" w:hAnsi="PT Astra Serif"/>
                <w:color w:val="000000"/>
                <w:sz w:val="24"/>
                <w:szCs w:val="24"/>
                <w:lang w:val="ru-RU"/>
              </w:rPr>
              <w:t>та.</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31</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Дата и время окончания срока подачи заявок на участие в закупке</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ind w:left="75" w:right="75"/>
              <w:rPr>
                <w:rFonts w:ascii="PT Astra Serif" w:hAnsi="PT Astra Serif"/>
                <w:color w:val="000000"/>
                <w:sz w:val="24"/>
                <w:szCs w:val="24"/>
                <w:lang w:val="ru-RU"/>
              </w:rPr>
            </w:pPr>
            <w:r>
              <w:rPr>
                <w:rFonts w:ascii="PT Astra Serif" w:hAnsi="PT Astra Serif"/>
                <w:color w:val="000000"/>
                <w:sz w:val="24"/>
                <w:szCs w:val="24"/>
                <w:lang w:val="ru-RU"/>
              </w:rPr>
              <w:t>до 10 часов 00 минут «03</w:t>
            </w:r>
            <w:r>
              <w:rPr>
                <w:rFonts w:ascii="PT Astra Serif" w:hAnsi="PT Astra Serif"/>
                <w:color w:val="000000"/>
                <w:sz w:val="24"/>
                <w:szCs w:val="24"/>
                <w:lang w:val="ru-RU"/>
              </w:rPr>
              <w:t>__»_июля</w:t>
            </w:r>
            <w:r>
              <w:rPr>
                <w:rFonts w:ascii="PT Astra Serif" w:hAnsi="PT Astra Serif"/>
                <w:color w:val="000000"/>
                <w:sz w:val="24"/>
                <w:szCs w:val="24"/>
                <w:lang w:val="ru-RU"/>
              </w:rPr>
              <w:t>______2026 г.</w:t>
            </w:r>
          </w:p>
          <w:p w:rsidR="009962B8" w:rsidRDefault="009962B8">
            <w:pPr>
              <w:ind w:left="75" w:right="75"/>
              <w:rPr>
                <w:rFonts w:ascii="PT Astra Serif" w:hAnsi="PT Astra Serif"/>
                <w:color w:val="000000"/>
                <w:sz w:val="24"/>
                <w:szCs w:val="24"/>
                <w:lang w:val="ru-RU"/>
              </w:rPr>
            </w:pPr>
          </w:p>
        </w:tc>
      </w:tr>
      <w:tr w:rsidR="009962B8">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32</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Autospacing="0" w:afterAutospacing="0"/>
              <w:ind w:left="75" w:right="75"/>
              <w:rPr>
                <w:rFonts w:ascii="PT Astra Serif" w:hAnsi="PT Astra Serif"/>
                <w:color w:val="000000"/>
                <w:sz w:val="24"/>
                <w:szCs w:val="24"/>
                <w:lang w:val="ru-RU"/>
              </w:rPr>
            </w:pPr>
            <w:r>
              <w:rPr>
                <w:rFonts w:ascii="PT Astra Serif" w:hAnsi="PT Astra Serif"/>
                <w:color w:val="000000"/>
                <w:sz w:val="24"/>
                <w:szCs w:val="24"/>
                <w:lang w:val="ru-RU"/>
              </w:rPr>
              <w:t>«__03</w:t>
            </w:r>
            <w:r>
              <w:rPr>
                <w:rFonts w:ascii="PT Astra Serif" w:hAnsi="PT Astra Serif"/>
                <w:color w:val="000000"/>
                <w:sz w:val="24"/>
                <w:szCs w:val="24"/>
                <w:lang w:val="ru-RU"/>
              </w:rPr>
              <w:t>__»__июля</w:t>
            </w:r>
            <w:r>
              <w:rPr>
                <w:rFonts w:ascii="PT Astra Serif" w:hAnsi="PT Astra Serif"/>
                <w:color w:val="000000"/>
                <w:sz w:val="24"/>
                <w:szCs w:val="24"/>
                <w:lang w:val="ru-RU"/>
              </w:rPr>
              <w:t>____2026 г.</w:t>
            </w:r>
          </w:p>
          <w:p w:rsidR="009962B8" w:rsidRDefault="009962B8">
            <w:pPr>
              <w:spacing w:beforeAutospacing="0" w:afterAutospacing="0"/>
              <w:ind w:left="75" w:right="75"/>
              <w:rPr>
                <w:rFonts w:ascii="PT Astra Serif" w:hAnsi="PT Astra Serif"/>
                <w:i/>
                <w:color w:val="000000"/>
                <w:sz w:val="24"/>
                <w:szCs w:val="24"/>
                <w:lang w:val="ru-RU"/>
              </w:rPr>
            </w:pPr>
          </w:p>
        </w:tc>
      </w:tr>
      <w:tr w:rsidR="009962B8">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33</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Дата подведения итогов определения поставщика (подрядчика, исполнителя)</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Autospacing="0" w:afterAutospacing="0"/>
              <w:ind w:left="75" w:right="75"/>
              <w:rPr>
                <w:rFonts w:ascii="PT Astra Serif" w:hAnsi="PT Astra Serif"/>
                <w:color w:val="000000"/>
                <w:sz w:val="24"/>
                <w:szCs w:val="24"/>
                <w:lang w:val="ru-RU"/>
              </w:rPr>
            </w:pPr>
            <w:r>
              <w:rPr>
                <w:rFonts w:ascii="PT Astra Serif" w:hAnsi="PT Astra Serif"/>
                <w:color w:val="000000"/>
                <w:sz w:val="24"/>
                <w:szCs w:val="24"/>
                <w:lang w:val="ru-RU"/>
              </w:rPr>
              <w:t>«_07</w:t>
            </w:r>
            <w:r>
              <w:rPr>
                <w:rFonts w:ascii="PT Astra Serif" w:hAnsi="PT Astra Serif"/>
                <w:color w:val="000000"/>
                <w:sz w:val="24"/>
                <w:szCs w:val="24"/>
                <w:lang w:val="ru-RU"/>
              </w:rPr>
              <w:t>__» июля</w:t>
            </w:r>
            <w:bookmarkStart w:id="0" w:name="_GoBack"/>
            <w:bookmarkEnd w:id="0"/>
            <w:r>
              <w:rPr>
                <w:rFonts w:ascii="PT Astra Serif" w:hAnsi="PT Astra Serif"/>
                <w:color w:val="000000"/>
                <w:sz w:val="24"/>
                <w:szCs w:val="24"/>
                <w:lang w:val="ru-RU"/>
              </w:rPr>
              <w:t>________2026 г.</w:t>
            </w:r>
          </w:p>
        </w:tc>
      </w:tr>
      <w:tr w:rsidR="009962B8" w:rsidRPr="000E380D">
        <w:tc>
          <w:tcPr>
            <w:tcW w:w="626" w:type="dxa"/>
            <w:tcBorders>
              <w:top w:val="single" w:sz="6" w:space="0" w:color="000000"/>
              <w:left w:val="single" w:sz="6" w:space="0" w:color="000000"/>
              <w:bottom w:val="single" w:sz="6" w:space="0" w:color="000000"/>
              <w:right w:val="single" w:sz="6" w:space="0" w:color="000000"/>
            </w:tcBorders>
          </w:tcPr>
          <w:p w:rsidR="009962B8" w:rsidRDefault="000E380D">
            <w:pPr>
              <w:jc w:val="center"/>
              <w:rPr>
                <w:rFonts w:ascii="PT Astra Serif" w:hAnsi="PT Astra Serif"/>
                <w:color w:val="000000"/>
                <w:sz w:val="24"/>
                <w:szCs w:val="24"/>
                <w:lang w:val="ru-RU"/>
              </w:rPr>
            </w:pPr>
            <w:r>
              <w:rPr>
                <w:rFonts w:ascii="PT Astra Serif" w:hAnsi="PT Astra Serif"/>
                <w:color w:val="000000"/>
                <w:sz w:val="24"/>
                <w:szCs w:val="24"/>
                <w:lang w:val="ru-RU"/>
              </w:rPr>
              <w:t>34</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rPr>
                <w:rFonts w:ascii="PT Astra Serif" w:hAnsi="PT Astra Serif"/>
                <w:color w:val="000000"/>
                <w:sz w:val="24"/>
                <w:szCs w:val="24"/>
                <w:lang w:val="ru-RU"/>
              </w:rPr>
            </w:pPr>
            <w:r>
              <w:rPr>
                <w:rFonts w:ascii="PT Astra Serif" w:hAnsi="PT Astra Serif"/>
                <w:color w:val="000000"/>
                <w:sz w:val="24"/>
                <w:szCs w:val="24"/>
                <w:lang w:val="ru-RU"/>
              </w:rPr>
              <w:t>Предупреждение об административной и уголовной ответственности за нарушение требований антимонопольного законодательства</w:t>
            </w:r>
          </w:p>
        </w:tc>
        <w:tc>
          <w:tcPr>
            <w:tcW w:w="6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962B8" w:rsidRDefault="000E380D">
            <w:pPr>
              <w:spacing w:before="0" w:beforeAutospacing="0" w:after="0" w:afterAutospacing="0"/>
              <w:ind w:left="74" w:right="74"/>
              <w:rPr>
                <w:rFonts w:ascii="PT Astra Serif" w:hAnsi="PT Astra Serif"/>
                <w:color w:val="000000"/>
                <w:sz w:val="24"/>
                <w:szCs w:val="24"/>
                <w:lang w:val="ru-RU"/>
              </w:rPr>
            </w:pPr>
            <w:proofErr w:type="gramStart"/>
            <w:r>
              <w:rPr>
                <w:rFonts w:ascii="PT Astra Serif" w:hAnsi="PT Astra Serif"/>
                <w:color w:val="000000"/>
                <w:sz w:val="24"/>
                <w:szCs w:val="24"/>
                <w:lang w:val="ru-RU"/>
              </w:rPr>
              <w:t>Предупреждаем об административной и уг</w:t>
            </w:r>
            <w:r>
              <w:rPr>
                <w:rFonts w:ascii="PT Astra Serif" w:hAnsi="PT Astra Serif"/>
                <w:color w:val="000000"/>
                <w:sz w:val="24"/>
                <w:szCs w:val="24"/>
                <w:lang w:val="ru-RU"/>
              </w:rPr>
              <w:t>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roofErr w:type="gramEnd"/>
          </w:p>
        </w:tc>
      </w:tr>
    </w:tbl>
    <w:p w:rsidR="009962B8" w:rsidRDefault="009962B8">
      <w:pPr>
        <w:spacing w:before="0" w:beforeAutospacing="0" w:after="120" w:afterAutospacing="0"/>
        <w:jc w:val="both"/>
        <w:rPr>
          <w:rFonts w:ascii="PT Astra Serif" w:hAnsi="PT Astra Serif"/>
          <w:b/>
          <w:bCs/>
          <w:color w:val="000000"/>
          <w:sz w:val="24"/>
          <w:szCs w:val="24"/>
          <w:lang w:val="ru-RU"/>
        </w:rPr>
      </w:pPr>
    </w:p>
    <w:p w:rsidR="009962B8" w:rsidRDefault="000E380D">
      <w:pPr>
        <w:spacing w:before="0" w:beforeAutospacing="0" w:after="120" w:afterAutospacing="0"/>
        <w:jc w:val="both"/>
        <w:rPr>
          <w:rFonts w:ascii="PT Astra Serif" w:hAnsi="PT Astra Serif"/>
          <w:b/>
          <w:bCs/>
          <w:color w:val="000000"/>
          <w:sz w:val="24"/>
          <w:szCs w:val="24"/>
          <w:lang w:val="ru-RU"/>
        </w:rPr>
      </w:pPr>
      <w:r>
        <w:rPr>
          <w:rFonts w:ascii="PT Astra Serif" w:hAnsi="PT Astra Serif"/>
          <w:b/>
          <w:bCs/>
          <w:color w:val="000000"/>
          <w:sz w:val="24"/>
          <w:szCs w:val="24"/>
          <w:lang w:val="ru-RU"/>
        </w:rPr>
        <w:t>Приложения:</w:t>
      </w:r>
    </w:p>
    <w:p w:rsidR="009962B8" w:rsidRDefault="000E380D">
      <w:pPr>
        <w:spacing w:before="0" w:beforeAutospacing="0" w:after="120" w:afterAutospacing="0"/>
        <w:jc w:val="both"/>
        <w:rPr>
          <w:rFonts w:ascii="PT Astra Serif" w:hAnsi="PT Astra Serif"/>
          <w:bCs/>
          <w:color w:val="000000"/>
          <w:sz w:val="24"/>
          <w:szCs w:val="24"/>
          <w:lang w:val="ru-RU"/>
        </w:rPr>
      </w:pPr>
      <w:r>
        <w:rPr>
          <w:rFonts w:ascii="PT Astra Serif" w:hAnsi="PT Astra Serif"/>
          <w:bCs/>
          <w:color w:val="000000"/>
          <w:sz w:val="24"/>
          <w:szCs w:val="24"/>
          <w:lang w:val="ru-RU"/>
        </w:rPr>
        <w:t xml:space="preserve">Приложение 1. </w:t>
      </w:r>
      <w:r>
        <w:rPr>
          <w:rFonts w:ascii="PT Astra Serif" w:hAnsi="PT Astra Serif"/>
          <w:bCs/>
          <w:color w:val="000000"/>
          <w:sz w:val="24"/>
          <w:szCs w:val="24"/>
          <w:lang w:val="ru-RU"/>
        </w:rPr>
        <w:t>Описание объекта закупки.</w:t>
      </w:r>
    </w:p>
    <w:p w:rsidR="009962B8" w:rsidRDefault="000E380D">
      <w:pPr>
        <w:spacing w:before="0" w:beforeAutospacing="0" w:after="120" w:afterAutospacing="0"/>
        <w:jc w:val="both"/>
        <w:rPr>
          <w:rFonts w:ascii="PT Astra Serif" w:hAnsi="PT Astra Serif"/>
          <w:bCs/>
          <w:color w:val="000000"/>
          <w:sz w:val="24"/>
          <w:szCs w:val="24"/>
          <w:lang w:val="ru-RU"/>
        </w:rPr>
      </w:pPr>
      <w:r>
        <w:rPr>
          <w:rFonts w:ascii="PT Astra Serif" w:hAnsi="PT Astra Serif"/>
          <w:bCs/>
          <w:color w:val="000000"/>
          <w:sz w:val="24"/>
          <w:szCs w:val="24"/>
          <w:lang w:val="ru-RU"/>
        </w:rPr>
        <w:t>Приложение 2. Обоснование начальной (максимальной) цены контракта.</w:t>
      </w:r>
    </w:p>
    <w:p w:rsidR="009962B8" w:rsidRDefault="000E380D">
      <w:pPr>
        <w:spacing w:before="0" w:beforeAutospacing="0" w:after="120" w:afterAutospacing="0"/>
        <w:ind w:right="-754"/>
        <w:jc w:val="both"/>
        <w:rPr>
          <w:rFonts w:ascii="PT Astra Serif" w:hAnsi="PT Astra Serif"/>
          <w:color w:val="000000"/>
          <w:sz w:val="24"/>
          <w:szCs w:val="24"/>
          <w:lang w:val="ru-RU"/>
        </w:rPr>
      </w:pPr>
      <w:r>
        <w:rPr>
          <w:rFonts w:ascii="PT Astra Serif" w:hAnsi="PT Astra Serif"/>
          <w:bCs/>
          <w:color w:val="000000"/>
          <w:sz w:val="24"/>
          <w:szCs w:val="24"/>
          <w:lang w:val="ru-RU"/>
        </w:rPr>
        <w:t>Приложение 3. Требования к содержанию, составу заявки на участие в закупке в соответствии с Законом о контрактной системе и инструкция по её заполнению.</w:t>
      </w:r>
    </w:p>
    <w:p w:rsidR="009962B8" w:rsidRDefault="000E380D">
      <w:pPr>
        <w:spacing w:before="0" w:beforeAutospacing="0" w:after="120" w:afterAutospacing="0"/>
        <w:jc w:val="both"/>
        <w:rPr>
          <w:rFonts w:ascii="PT Astra Serif" w:hAnsi="PT Astra Serif"/>
          <w:lang w:val="ru-RU"/>
        </w:rPr>
      </w:pPr>
      <w:r>
        <w:rPr>
          <w:rFonts w:ascii="PT Astra Serif" w:hAnsi="PT Astra Serif"/>
          <w:bCs/>
          <w:color w:val="000000"/>
          <w:sz w:val="24"/>
          <w:szCs w:val="24"/>
          <w:lang w:val="ru-RU"/>
        </w:rPr>
        <w:lastRenderedPageBreak/>
        <w:t>П</w:t>
      </w:r>
      <w:r>
        <w:rPr>
          <w:rFonts w:ascii="PT Astra Serif" w:hAnsi="PT Astra Serif"/>
          <w:bCs/>
          <w:color w:val="000000"/>
          <w:sz w:val="24"/>
          <w:szCs w:val="24"/>
          <w:lang w:val="ru-RU"/>
        </w:rPr>
        <w:t>риложение 4. Проект муниципального контракта.</w:t>
      </w:r>
    </w:p>
    <w:sectPr w:rsidR="009962B8">
      <w:footerReference w:type="default" r:id="rId11"/>
      <w:pgSz w:w="11907" w:h="16839"/>
      <w:pgMar w:top="567"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2B8" w:rsidRDefault="000E380D">
      <w:pPr>
        <w:spacing w:before="0" w:after="0"/>
      </w:pPr>
      <w:r>
        <w:separator/>
      </w:r>
    </w:p>
  </w:endnote>
  <w:endnote w:type="continuationSeparator" w:id="0">
    <w:p w:rsidR="009962B8" w:rsidRDefault="000E380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ans">
    <w:panose1 w:val="020B0604020202020204"/>
    <w:charset w:val="CC"/>
    <w:family w:val="swiss"/>
    <w:pitch w:val="variable"/>
    <w:sig w:usb0="E0000AFF" w:usb1="500078FF" w:usb2="00000021" w:usb3="00000000" w:csb0="000001BF" w:csb1="00000000"/>
  </w:font>
  <w:font w:name="Tahoma">
    <w:panose1 w:val="020B0604030504040204"/>
    <w:charset w:val="00"/>
    <w:family w:val="swiss"/>
    <w:notTrueTyp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007028"/>
      <w:docPartObj>
        <w:docPartGallery w:val="Page Numbers (Bottom of Page)"/>
        <w:docPartUnique/>
      </w:docPartObj>
    </w:sdtPr>
    <w:sdtEndPr/>
    <w:sdtContent>
      <w:p w:rsidR="009962B8" w:rsidRDefault="000E380D">
        <w:pPr>
          <w:pStyle w:val="aff0"/>
          <w:jc w:val="center"/>
        </w:pPr>
        <w:r>
          <w:fldChar w:fldCharType="begin"/>
        </w:r>
        <w:r>
          <w:instrText>PAGE   \* MERGEFORMAT</w:instrText>
        </w:r>
        <w:r>
          <w:fldChar w:fldCharType="separate"/>
        </w:r>
        <w:r w:rsidRPr="000E380D">
          <w:rPr>
            <w:noProof/>
            <w:lang w:val="ru-RU"/>
          </w:rPr>
          <w:t>10</w:t>
        </w:r>
        <w:r>
          <w:fldChar w:fldCharType="end"/>
        </w:r>
      </w:p>
    </w:sdtContent>
  </w:sdt>
  <w:p w:rsidR="009962B8" w:rsidRDefault="009962B8">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2B8" w:rsidRDefault="000E380D">
      <w:pPr>
        <w:spacing w:before="0" w:after="0"/>
      </w:pPr>
      <w:r>
        <w:separator/>
      </w:r>
    </w:p>
  </w:footnote>
  <w:footnote w:type="continuationSeparator" w:id="0">
    <w:p w:rsidR="009962B8" w:rsidRDefault="000E380D">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2B8"/>
    <w:rsid w:val="000E380D"/>
    <w:rsid w:val="009962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100" w:beforeAutospacing="1" w:after="100" w:afterAutospacing="1"/>
    </w:pPr>
    <w:rPr>
      <w:rFonts w:ascii="Times New Roman" w:eastAsia="Times New Roman" w:hAnsi="Times New Roman"/>
      <w:sz w:val="22"/>
      <w:szCs w:val="22"/>
      <w:lang w:val="en-US" w:eastAsia="en-US"/>
    </w:rPr>
  </w:style>
  <w:style w:type="paragraph" w:styleId="1">
    <w:name w:val="heading 1"/>
    <w:basedOn w:val="a"/>
    <w:next w:val="a"/>
    <w:link w:val="10"/>
    <w:uiPriority w:val="9"/>
    <w:qFormat/>
    <w:pPr>
      <w:keepNext/>
      <w:keepLines/>
      <w:spacing w:before="480" w:after="200"/>
      <w:outlineLvl w:val="0"/>
    </w:pPr>
    <w:rPr>
      <w:rFonts w:ascii="Liberation Sans" w:eastAsia="Liberation Sans" w:hAnsi="Liberation Sans" w:cs="Liberation Sans"/>
      <w:sz w:val="40"/>
      <w:szCs w:val="40"/>
    </w:rPr>
  </w:style>
  <w:style w:type="paragraph" w:styleId="2">
    <w:name w:val="heading 2"/>
    <w:basedOn w:val="a"/>
    <w:next w:val="a"/>
    <w:link w:val="20"/>
    <w:uiPriority w:val="9"/>
    <w:unhideWhenUsed/>
    <w:qFormat/>
    <w:pPr>
      <w:keepNext/>
      <w:keepLines/>
      <w:spacing w:before="360" w:after="200"/>
      <w:outlineLvl w:val="1"/>
    </w:pPr>
    <w:rPr>
      <w:rFonts w:ascii="Liberation Sans" w:eastAsia="Liberation Sans" w:hAnsi="Liberation Sans" w:cs="Liberation Sans"/>
      <w:sz w:val="34"/>
    </w:rPr>
  </w:style>
  <w:style w:type="paragraph" w:styleId="3">
    <w:name w:val="heading 3"/>
    <w:basedOn w:val="a"/>
    <w:next w:val="a"/>
    <w:link w:val="30"/>
    <w:uiPriority w:val="9"/>
    <w:unhideWhenUsed/>
    <w:qFormat/>
    <w:pPr>
      <w:keepNext/>
      <w:keepLines/>
      <w:spacing w:before="320" w:after="200"/>
      <w:outlineLvl w:val="2"/>
    </w:pPr>
    <w:rPr>
      <w:rFonts w:ascii="Liberation Sans" w:eastAsia="Liberation Sans" w:hAnsi="Liberation Sans" w:cs="Liberation Sans"/>
      <w:sz w:val="30"/>
      <w:szCs w:val="30"/>
    </w:rPr>
  </w:style>
  <w:style w:type="paragraph" w:styleId="4">
    <w:name w:val="heading 4"/>
    <w:basedOn w:val="a"/>
    <w:next w:val="a"/>
    <w:link w:val="40"/>
    <w:uiPriority w:val="9"/>
    <w:unhideWhenUsed/>
    <w:qFormat/>
    <w:pPr>
      <w:keepNext/>
      <w:keepLines/>
      <w:spacing w:before="320" w:after="200"/>
      <w:outlineLvl w:val="3"/>
    </w:pPr>
    <w:rPr>
      <w:rFonts w:ascii="Liberation Sans" w:eastAsia="Liberation Sans" w:hAnsi="Liberation Sans" w:cs="Liberation Sans"/>
      <w:b/>
      <w:bCs/>
      <w:sz w:val="26"/>
      <w:szCs w:val="26"/>
    </w:rPr>
  </w:style>
  <w:style w:type="paragraph" w:styleId="5">
    <w:name w:val="heading 5"/>
    <w:basedOn w:val="a"/>
    <w:next w:val="a"/>
    <w:link w:val="50"/>
    <w:uiPriority w:val="9"/>
    <w:unhideWhenUsed/>
    <w:qFormat/>
    <w:pPr>
      <w:keepNext/>
      <w:keepLines/>
      <w:spacing w:before="320" w:after="200"/>
      <w:outlineLvl w:val="4"/>
    </w:pPr>
    <w:rPr>
      <w:rFonts w:ascii="Liberation Sans" w:eastAsia="Liberation Sans" w:hAnsi="Liberation Sans" w:cs="Liberation Sans"/>
      <w:b/>
      <w:bCs/>
      <w:sz w:val="24"/>
      <w:szCs w:val="24"/>
    </w:rPr>
  </w:style>
  <w:style w:type="paragraph" w:styleId="6">
    <w:name w:val="heading 6"/>
    <w:basedOn w:val="a"/>
    <w:next w:val="a"/>
    <w:link w:val="60"/>
    <w:uiPriority w:val="9"/>
    <w:unhideWhenUsed/>
    <w:qFormat/>
    <w:pPr>
      <w:keepNext/>
      <w:keepLines/>
      <w:spacing w:before="320" w:after="200"/>
      <w:outlineLvl w:val="5"/>
    </w:pPr>
    <w:rPr>
      <w:rFonts w:ascii="Liberation Sans" w:eastAsia="Liberation Sans" w:hAnsi="Liberation Sans" w:cs="Liberation Sans"/>
      <w:b/>
      <w:bCs/>
    </w:rPr>
  </w:style>
  <w:style w:type="paragraph" w:styleId="7">
    <w:name w:val="heading 7"/>
    <w:basedOn w:val="a"/>
    <w:next w:val="a"/>
    <w:link w:val="70"/>
    <w:uiPriority w:val="9"/>
    <w:unhideWhenUsed/>
    <w:qFormat/>
    <w:pPr>
      <w:keepNext/>
      <w:keepLines/>
      <w:spacing w:before="320" w:after="200"/>
      <w:outlineLvl w:val="6"/>
    </w:pPr>
    <w:rPr>
      <w:rFonts w:ascii="Liberation Sans" w:eastAsia="Liberation Sans" w:hAnsi="Liberation Sans" w:cs="Liberation Sans"/>
      <w:b/>
      <w:bCs/>
      <w:i/>
      <w:iCs/>
    </w:rPr>
  </w:style>
  <w:style w:type="paragraph" w:styleId="8">
    <w:name w:val="heading 8"/>
    <w:basedOn w:val="a"/>
    <w:next w:val="a"/>
    <w:link w:val="80"/>
    <w:uiPriority w:val="9"/>
    <w:unhideWhenUsed/>
    <w:qFormat/>
    <w:pPr>
      <w:keepNext/>
      <w:keepLines/>
      <w:spacing w:before="320" w:after="200"/>
      <w:outlineLvl w:val="7"/>
    </w:pPr>
    <w:rPr>
      <w:rFonts w:ascii="Liberation Sans" w:eastAsia="Liberation Sans" w:hAnsi="Liberation Sans" w:cs="Liberation Sans"/>
      <w:i/>
      <w:iCs/>
    </w:rPr>
  </w:style>
  <w:style w:type="paragraph" w:styleId="9">
    <w:name w:val="heading 9"/>
    <w:basedOn w:val="a"/>
    <w:next w:val="a"/>
    <w:link w:val="90"/>
    <w:uiPriority w:val="9"/>
    <w:unhideWhenUsed/>
    <w:qFormat/>
    <w:pPr>
      <w:keepNext/>
      <w:keepLines/>
      <w:spacing w:before="320" w:after="200"/>
      <w:outlineLvl w:val="8"/>
    </w:pPr>
    <w:rPr>
      <w:rFonts w:ascii="Liberation Sans" w:eastAsia="Liberation Sans" w:hAnsi="Liberation Sans" w:cs="Liberation Sans"/>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Liberation Sans" w:eastAsia="Liberation Sans" w:hAnsi="Liberation Sans" w:cs="Liberation Sans"/>
      <w:sz w:val="40"/>
      <w:szCs w:val="40"/>
    </w:rPr>
  </w:style>
  <w:style w:type="character" w:customStyle="1" w:styleId="20">
    <w:name w:val="Заголовок 2 Знак"/>
    <w:basedOn w:val="a0"/>
    <w:link w:val="2"/>
    <w:uiPriority w:val="9"/>
    <w:rPr>
      <w:rFonts w:ascii="Liberation Sans" w:eastAsia="Liberation Sans" w:hAnsi="Liberation Sans" w:cs="Liberation Sans"/>
      <w:sz w:val="34"/>
    </w:rPr>
  </w:style>
  <w:style w:type="character" w:customStyle="1" w:styleId="30">
    <w:name w:val="Заголовок 3 Знак"/>
    <w:basedOn w:val="a0"/>
    <w:link w:val="3"/>
    <w:uiPriority w:val="9"/>
    <w:rPr>
      <w:rFonts w:ascii="Liberation Sans" w:eastAsia="Liberation Sans" w:hAnsi="Liberation Sans" w:cs="Liberation Sans"/>
      <w:sz w:val="30"/>
      <w:szCs w:val="30"/>
    </w:rPr>
  </w:style>
  <w:style w:type="character" w:customStyle="1" w:styleId="40">
    <w:name w:val="Заголовок 4 Знак"/>
    <w:basedOn w:val="a0"/>
    <w:link w:val="4"/>
    <w:uiPriority w:val="9"/>
    <w:rPr>
      <w:rFonts w:ascii="Liberation Sans" w:eastAsia="Liberation Sans" w:hAnsi="Liberation Sans" w:cs="Liberation Sans"/>
      <w:b/>
      <w:bCs/>
      <w:sz w:val="26"/>
      <w:szCs w:val="26"/>
    </w:rPr>
  </w:style>
  <w:style w:type="character" w:customStyle="1" w:styleId="50">
    <w:name w:val="Заголовок 5 Знак"/>
    <w:basedOn w:val="a0"/>
    <w:link w:val="5"/>
    <w:uiPriority w:val="9"/>
    <w:rPr>
      <w:rFonts w:ascii="Liberation Sans" w:eastAsia="Liberation Sans" w:hAnsi="Liberation Sans" w:cs="Liberation Sans"/>
      <w:b/>
      <w:bCs/>
      <w:sz w:val="24"/>
      <w:szCs w:val="24"/>
    </w:rPr>
  </w:style>
  <w:style w:type="character" w:customStyle="1" w:styleId="60">
    <w:name w:val="Заголовок 6 Знак"/>
    <w:basedOn w:val="a0"/>
    <w:link w:val="6"/>
    <w:uiPriority w:val="9"/>
    <w:rPr>
      <w:rFonts w:ascii="Liberation Sans" w:eastAsia="Liberation Sans" w:hAnsi="Liberation Sans" w:cs="Liberation Sans"/>
      <w:b/>
      <w:bCs/>
      <w:sz w:val="22"/>
      <w:szCs w:val="22"/>
    </w:rPr>
  </w:style>
  <w:style w:type="character" w:customStyle="1" w:styleId="70">
    <w:name w:val="Заголовок 7 Знак"/>
    <w:basedOn w:val="a0"/>
    <w:link w:val="7"/>
    <w:uiPriority w:val="9"/>
    <w:rPr>
      <w:rFonts w:ascii="Liberation Sans" w:eastAsia="Liberation Sans" w:hAnsi="Liberation Sans" w:cs="Liberation Sans"/>
      <w:b/>
      <w:bCs/>
      <w:i/>
      <w:iCs/>
      <w:sz w:val="22"/>
      <w:szCs w:val="22"/>
    </w:rPr>
  </w:style>
  <w:style w:type="character" w:customStyle="1" w:styleId="80">
    <w:name w:val="Заголовок 8 Знак"/>
    <w:basedOn w:val="a0"/>
    <w:link w:val="8"/>
    <w:uiPriority w:val="9"/>
    <w:rPr>
      <w:rFonts w:ascii="Liberation Sans" w:eastAsia="Liberation Sans" w:hAnsi="Liberation Sans" w:cs="Liberation Sans"/>
      <w:i/>
      <w:iCs/>
      <w:sz w:val="22"/>
      <w:szCs w:val="22"/>
    </w:rPr>
  </w:style>
  <w:style w:type="character" w:customStyle="1" w:styleId="90">
    <w:name w:val="Заголовок 9 Знак"/>
    <w:basedOn w:val="a0"/>
    <w:link w:val="9"/>
    <w:uiPriority w:val="9"/>
    <w:rPr>
      <w:rFonts w:ascii="Liberation Sans" w:eastAsia="Liberation Sans" w:hAnsi="Liberation Sans" w:cs="Liberation Sans"/>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link w:val="ac"/>
    <w:uiPriority w:val="35"/>
    <w:semiHidden/>
    <w:unhideWhenUsed/>
    <w:qFormat/>
    <w:pPr>
      <w:spacing w:line="276" w:lineRule="auto"/>
    </w:pPr>
    <w:rPr>
      <w:b/>
      <w:bCs/>
      <w:color w:val="5B9BD5" w:themeColor="accent1"/>
      <w:sz w:val="18"/>
      <w:szCs w:val="18"/>
    </w:rPr>
  </w:style>
  <w:style w:type="character" w:customStyle="1" w:styleId="ac">
    <w:name w:val="Название объекта Знак"/>
    <w:basedOn w:val="a0"/>
    <w:link w:val="ab"/>
    <w:uiPriority w:val="35"/>
    <w:rPr>
      <w:b/>
      <w:bCs/>
      <w:color w:val="5B9BD5" w:themeColor="accent1"/>
      <w:sz w:val="18"/>
      <w:szCs w:val="18"/>
    </w:rPr>
  </w:style>
  <w:style w:type="table" w:styleId="ad">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Liberation Sans" w:hAnsi="Liberation Sans"/>
        <w:b/>
        <w:color w:val="404040"/>
        <w:sz w:val="22"/>
      </w:r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Liberation Sans" w:hAnsi="Liberation Sans"/>
        <w:b/>
        <w:color w:val="404040"/>
        <w:sz w:val="22"/>
      </w:rPr>
      <w:tblPr/>
      <w:tcPr>
        <w:tcBorders>
          <w:top w:val="single" w:sz="4" w:space="0" w:color="000000" w:themeColor="text1"/>
          <w:bottom w:val="single" w:sz="4" w:space="0" w:color="000000" w:themeColor="text1"/>
        </w:tcBorders>
      </w:tc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DEAF6" w:themeColor="accent1" w:themeTint="34" w:fill="DDEAF6" w:themeFill="accent1" w:themeFillTint="34"/>
      </w:tcPr>
    </w:tblStylePr>
    <w:tblStylePr w:type="band1Horz">
      <w:rPr>
        <w:rFonts w:ascii="Liberation Sans" w:hAnsi="Liberation Sans"/>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DEAF6" w:themeColor="accent1" w:themeTint="34" w:fill="DDEAF6" w:themeFill="accent1" w:themeFillTint="34"/>
      </w:tcPr>
    </w:tblStylePr>
    <w:tblStylePr w:type="band1Horz">
      <w:rPr>
        <w:rFonts w:ascii="Liberation Sans" w:hAnsi="Liberation Sans"/>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Liberation Sans" w:hAnsi="Liberation Sans"/>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Liberation Sans" w:hAnsi="Liberation Sans"/>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EEBF6" w:themeColor="accent1" w:themeTint="32" w:fill="DEEBF6" w:themeFill="accent1" w:themeFillTint="32"/>
      </w:tcPr>
    </w:tblStylePr>
    <w:tblStylePr w:type="band1Horz">
      <w:rPr>
        <w:rFonts w:ascii="Liberation Sans" w:hAnsi="Liberation Sans"/>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Liberation Sans" w:hAnsi="Liberation Sans"/>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Liberation Sans" w:hAnsi="Liberation Sans"/>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Liberation Sans" w:hAnsi="Liberation Sans"/>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Liberation Sans" w:hAnsi="Liberation Sans"/>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Liberation Sans" w:hAnsi="Liberation Sans"/>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Liberation Sans" w:hAnsi="Liberation Sans"/>
        <w:b/>
        <w:color w:val="FFFFFF"/>
        <w:sz w:val="22"/>
      </w:rPr>
      <w:tblPr/>
      <w:tcPr>
        <w:shd w:val="clear" w:color="000000" w:themeColor="text1" w:fill="000000" w:themeFill="text1"/>
      </w:tcPr>
    </w:tblStylePr>
    <w:tblStylePr w:type="lastRow">
      <w:rPr>
        <w:rFonts w:ascii="Liberation Sans" w:hAnsi="Liberation Sans"/>
        <w:b/>
        <w:color w:val="FFFFFF"/>
        <w:sz w:val="22"/>
      </w:rPr>
      <w:tblPr/>
      <w:tcPr>
        <w:tcBorders>
          <w:top w:val="single" w:sz="4" w:space="0" w:color="FFFFFF" w:themeColor="light1"/>
        </w:tcBorders>
        <w:shd w:val="clear" w:color="000000" w:themeColor="text1" w:fill="000000" w:themeFill="text1"/>
      </w:tcPr>
    </w:tblStylePr>
    <w:tblStylePr w:type="firstCol">
      <w:rPr>
        <w:rFonts w:ascii="Liberation Sans" w:hAnsi="Liberation Sans"/>
        <w:b/>
        <w:color w:val="FFFFFF"/>
        <w:sz w:val="22"/>
      </w:rPr>
      <w:tblPr/>
      <w:tcPr>
        <w:shd w:val="clear" w:color="000000" w:themeColor="text1" w:fill="000000" w:themeFill="text1"/>
      </w:tcPr>
    </w:tblStylePr>
    <w:tblStylePr w:type="lastCol">
      <w:rPr>
        <w:rFonts w:ascii="Liberation Sans" w:hAnsi="Liberation Sans"/>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Liberation Sans" w:hAnsi="Liberation Sans"/>
        <w:b/>
        <w:color w:val="FFFFFF"/>
        <w:sz w:val="22"/>
      </w:rPr>
      <w:tblPr/>
      <w:tcPr>
        <w:shd w:val="clear" w:color="5B9BD5" w:themeColor="accent1" w:fill="5B9BD5" w:themeFill="accent1"/>
      </w:tcPr>
    </w:tblStylePr>
    <w:tblStylePr w:type="lastRow">
      <w:rPr>
        <w:rFonts w:ascii="Liberation Sans" w:hAnsi="Liberation Sans"/>
        <w:b/>
        <w:color w:val="FFFFFF"/>
        <w:sz w:val="22"/>
      </w:rPr>
      <w:tblPr/>
      <w:tcPr>
        <w:tcBorders>
          <w:top w:val="single" w:sz="4" w:space="0" w:color="FFFFFF" w:themeColor="light1"/>
        </w:tcBorders>
        <w:shd w:val="clear" w:color="5B9BD5" w:themeColor="accent1" w:fill="5B9BD5" w:themeFill="accent1"/>
      </w:tcPr>
    </w:tblStylePr>
    <w:tblStylePr w:type="firstCol">
      <w:rPr>
        <w:rFonts w:ascii="Liberation Sans" w:hAnsi="Liberation Sans"/>
        <w:b/>
        <w:color w:val="FFFFFF"/>
        <w:sz w:val="22"/>
      </w:rPr>
      <w:tblPr/>
      <w:tcPr>
        <w:shd w:val="clear" w:color="5B9BD5" w:themeColor="accent1" w:fill="5B9BD5" w:themeFill="accent1"/>
      </w:tcPr>
    </w:tblStylePr>
    <w:tblStylePr w:type="lastCol">
      <w:rPr>
        <w:rFonts w:ascii="Liberation Sans" w:hAnsi="Liberation Sans"/>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Liberation Sans" w:hAnsi="Liberation Sans"/>
        <w:b/>
        <w:color w:val="FFFFFF"/>
        <w:sz w:val="22"/>
      </w:rPr>
      <w:tblPr/>
      <w:tcPr>
        <w:shd w:val="clear" w:color="ED7D31" w:themeColor="accent2" w:fill="ED7D31" w:themeFill="accent2"/>
      </w:tcPr>
    </w:tblStylePr>
    <w:tblStylePr w:type="lastRow">
      <w:rPr>
        <w:rFonts w:ascii="Liberation Sans" w:hAnsi="Liberation Sans"/>
        <w:b/>
        <w:color w:val="FFFFFF"/>
        <w:sz w:val="22"/>
      </w:rPr>
      <w:tblPr/>
      <w:tcPr>
        <w:tcBorders>
          <w:top w:val="single" w:sz="4" w:space="0" w:color="FFFFFF" w:themeColor="light1"/>
        </w:tcBorders>
        <w:shd w:val="clear" w:color="ED7D31" w:themeColor="accent2" w:fill="ED7D31" w:themeFill="accent2"/>
      </w:tcPr>
    </w:tblStylePr>
    <w:tblStylePr w:type="firstCol">
      <w:rPr>
        <w:rFonts w:ascii="Liberation Sans" w:hAnsi="Liberation Sans"/>
        <w:b/>
        <w:color w:val="FFFFFF"/>
        <w:sz w:val="22"/>
      </w:rPr>
      <w:tblPr/>
      <w:tcPr>
        <w:shd w:val="clear" w:color="ED7D31" w:themeColor="accent2" w:fill="ED7D31" w:themeFill="accent2"/>
      </w:tcPr>
    </w:tblStylePr>
    <w:tblStylePr w:type="lastCol">
      <w:rPr>
        <w:rFonts w:ascii="Liberation Sans" w:hAnsi="Liberation Sans"/>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Liberation Sans" w:hAnsi="Liberation Sans"/>
        <w:b/>
        <w:color w:val="FFFFFF"/>
        <w:sz w:val="22"/>
      </w:rPr>
      <w:tblPr/>
      <w:tcPr>
        <w:shd w:val="clear" w:color="A5A5A5" w:themeColor="accent3" w:fill="A5A5A5" w:themeFill="accent3"/>
      </w:tcPr>
    </w:tblStylePr>
    <w:tblStylePr w:type="lastRow">
      <w:rPr>
        <w:rFonts w:ascii="Liberation Sans" w:hAnsi="Liberation Sans"/>
        <w:b/>
        <w:color w:val="FFFFFF"/>
        <w:sz w:val="22"/>
      </w:rPr>
      <w:tblPr/>
      <w:tcPr>
        <w:tcBorders>
          <w:top w:val="single" w:sz="4" w:space="0" w:color="FFFFFF" w:themeColor="light1"/>
        </w:tcBorders>
        <w:shd w:val="clear" w:color="A5A5A5" w:themeColor="accent3" w:fill="A5A5A5" w:themeFill="accent3"/>
      </w:tcPr>
    </w:tblStylePr>
    <w:tblStylePr w:type="firstCol">
      <w:rPr>
        <w:rFonts w:ascii="Liberation Sans" w:hAnsi="Liberation Sans"/>
        <w:b/>
        <w:color w:val="FFFFFF"/>
        <w:sz w:val="22"/>
      </w:rPr>
      <w:tblPr/>
      <w:tcPr>
        <w:shd w:val="clear" w:color="A5A5A5" w:themeColor="accent3" w:fill="A5A5A5" w:themeFill="accent3"/>
      </w:tcPr>
    </w:tblStylePr>
    <w:tblStylePr w:type="lastCol">
      <w:rPr>
        <w:rFonts w:ascii="Liberation Sans" w:hAnsi="Liberation Sans"/>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Liberation Sans" w:hAnsi="Liberation Sans"/>
        <w:b/>
        <w:color w:val="FFFFFF"/>
        <w:sz w:val="22"/>
      </w:rPr>
      <w:tblPr/>
      <w:tcPr>
        <w:shd w:val="clear" w:color="FFC000" w:themeColor="accent4" w:fill="FFC000" w:themeFill="accent4"/>
      </w:tcPr>
    </w:tblStylePr>
    <w:tblStylePr w:type="lastRow">
      <w:rPr>
        <w:rFonts w:ascii="Liberation Sans" w:hAnsi="Liberation Sans"/>
        <w:b/>
        <w:color w:val="FFFFFF"/>
        <w:sz w:val="22"/>
      </w:rPr>
      <w:tblPr/>
      <w:tcPr>
        <w:tcBorders>
          <w:top w:val="single" w:sz="4" w:space="0" w:color="FFFFFF" w:themeColor="light1"/>
        </w:tcBorders>
        <w:shd w:val="clear" w:color="FFC000" w:themeColor="accent4" w:fill="FFC000" w:themeFill="accent4"/>
      </w:tcPr>
    </w:tblStylePr>
    <w:tblStylePr w:type="firstCol">
      <w:rPr>
        <w:rFonts w:ascii="Liberation Sans" w:hAnsi="Liberation Sans"/>
        <w:b/>
        <w:color w:val="FFFFFF"/>
        <w:sz w:val="22"/>
      </w:rPr>
      <w:tblPr/>
      <w:tcPr>
        <w:shd w:val="clear" w:color="FFC000" w:themeColor="accent4" w:fill="FFC000" w:themeFill="accent4"/>
      </w:tcPr>
    </w:tblStylePr>
    <w:tblStylePr w:type="lastCol">
      <w:rPr>
        <w:rFonts w:ascii="Liberation Sans" w:hAnsi="Liberation Sans"/>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Liberation Sans" w:hAnsi="Liberation Sans"/>
        <w:b/>
        <w:color w:val="FFFFFF"/>
        <w:sz w:val="22"/>
      </w:rPr>
      <w:tblPr/>
      <w:tcPr>
        <w:shd w:val="clear" w:color="4472C4" w:themeColor="accent5" w:fill="4472C4" w:themeFill="accent5"/>
      </w:tcPr>
    </w:tblStylePr>
    <w:tblStylePr w:type="lastRow">
      <w:rPr>
        <w:rFonts w:ascii="Liberation Sans" w:hAnsi="Liberation Sans"/>
        <w:b/>
        <w:color w:val="FFFFFF"/>
        <w:sz w:val="22"/>
      </w:rPr>
      <w:tblPr/>
      <w:tcPr>
        <w:tcBorders>
          <w:top w:val="single" w:sz="4" w:space="0" w:color="FFFFFF" w:themeColor="light1"/>
        </w:tcBorders>
        <w:shd w:val="clear" w:color="4472C4" w:themeColor="accent5" w:fill="4472C4" w:themeFill="accent5"/>
      </w:tcPr>
    </w:tblStylePr>
    <w:tblStylePr w:type="firstCol">
      <w:rPr>
        <w:rFonts w:ascii="Liberation Sans" w:hAnsi="Liberation Sans"/>
        <w:b/>
        <w:color w:val="FFFFFF"/>
        <w:sz w:val="22"/>
      </w:rPr>
      <w:tblPr/>
      <w:tcPr>
        <w:shd w:val="clear" w:color="4472C4" w:themeColor="accent5" w:fill="4472C4" w:themeFill="accent5"/>
      </w:tcPr>
    </w:tblStylePr>
    <w:tblStylePr w:type="lastCol">
      <w:rPr>
        <w:rFonts w:ascii="Liberation Sans" w:hAnsi="Liberation Sans"/>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Liberation Sans" w:hAnsi="Liberation Sans"/>
        <w:b/>
        <w:color w:val="FFFFFF"/>
        <w:sz w:val="22"/>
      </w:rPr>
      <w:tblPr/>
      <w:tcPr>
        <w:shd w:val="clear" w:color="70AD47" w:themeColor="accent6" w:fill="70AD47" w:themeFill="accent6"/>
      </w:tcPr>
    </w:tblStylePr>
    <w:tblStylePr w:type="lastRow">
      <w:rPr>
        <w:rFonts w:ascii="Liberation Sans" w:hAnsi="Liberation Sans"/>
        <w:b/>
        <w:color w:val="FFFFFF"/>
        <w:sz w:val="22"/>
      </w:rPr>
      <w:tblPr/>
      <w:tcPr>
        <w:tcBorders>
          <w:top w:val="single" w:sz="4" w:space="0" w:color="FFFFFF" w:themeColor="light1"/>
        </w:tcBorders>
        <w:shd w:val="clear" w:color="70AD47" w:themeColor="accent6" w:fill="70AD47" w:themeFill="accent6"/>
      </w:tcPr>
    </w:tblStylePr>
    <w:tblStylePr w:type="firstCol">
      <w:rPr>
        <w:rFonts w:ascii="Liberation Sans" w:hAnsi="Liberation Sans"/>
        <w:b/>
        <w:color w:val="FFFFFF"/>
        <w:sz w:val="22"/>
      </w:rPr>
      <w:tblPr/>
      <w:tcPr>
        <w:shd w:val="clear" w:color="70AD47" w:themeColor="accent6" w:fill="70AD47" w:themeFill="accent6"/>
      </w:tcPr>
    </w:tblStylePr>
    <w:tblStylePr w:type="lastCol">
      <w:rPr>
        <w:rFonts w:ascii="Liberation Sans" w:hAnsi="Liberation Sans"/>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Liberation Sans" w:hAnsi="Liberation Sans"/>
        <w:color w:val="7F7F7F" w:themeColor="text1" w:themeTint="80" w:themeShade="95"/>
        <w:sz w:val="22"/>
      </w:rPr>
      <w:tblPr/>
      <w:tcPr>
        <w:shd w:val="clear" w:color="CBCBCB" w:themeColor="text1" w:themeTint="34" w:fill="CBCBCB" w:themeFill="text1" w:themeFillTint="34"/>
      </w:tcPr>
    </w:tblStylePr>
    <w:tblStylePr w:type="band2Horz">
      <w:rPr>
        <w:rFonts w:ascii="Liberation Sans" w:hAnsi="Liberation Sans"/>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Liberation Sans" w:hAnsi="Liberation Sans"/>
        <w:color w:val="ACCCEA" w:themeColor="accent1" w:themeTint="80" w:themeShade="95"/>
        <w:sz w:val="22"/>
      </w:rPr>
      <w:tblPr/>
      <w:tcPr>
        <w:shd w:val="clear" w:color="DDEAF6" w:themeColor="accent1" w:themeTint="34" w:fill="DDEAF6" w:themeFill="accent1" w:themeFillTint="34"/>
      </w:tcPr>
    </w:tblStylePr>
    <w:tblStylePr w:type="band2Horz">
      <w:rPr>
        <w:rFonts w:ascii="Liberation Sans" w:hAnsi="Liberation Sans"/>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Liberation Sans" w:hAnsi="Liberation Sans"/>
        <w:color w:val="F4B184" w:themeColor="accent2" w:themeTint="97" w:themeShade="95"/>
        <w:sz w:val="22"/>
      </w:rPr>
      <w:tblPr/>
      <w:tcPr>
        <w:shd w:val="clear" w:color="FBE5D6" w:themeColor="accent2" w:themeTint="32" w:fill="FBE5D6" w:themeFill="accent2" w:themeFillTint="32"/>
      </w:tcPr>
    </w:tblStylePr>
    <w:tblStylePr w:type="band2Horz">
      <w:rPr>
        <w:rFonts w:ascii="Liberation Sans" w:hAnsi="Liberation Sans"/>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Liberation Sans" w:hAnsi="Liberation Sans"/>
        <w:color w:val="A5A5A5" w:themeColor="accent3" w:themeTint="FE" w:themeShade="95"/>
        <w:sz w:val="22"/>
      </w:rPr>
      <w:tblPr/>
      <w:tcPr>
        <w:shd w:val="clear" w:color="ECECEC" w:themeColor="accent3" w:themeTint="34" w:fill="ECECEC" w:themeFill="accent3" w:themeFillTint="34"/>
      </w:tcPr>
    </w:tblStylePr>
    <w:tblStylePr w:type="band2Horz">
      <w:rPr>
        <w:rFonts w:ascii="Liberation Sans" w:hAnsi="Liberation Sans"/>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Liberation Sans" w:hAnsi="Liberation Sans"/>
        <w:color w:val="FFD865" w:themeColor="accent4" w:themeTint="9A" w:themeShade="95"/>
        <w:sz w:val="22"/>
      </w:rPr>
      <w:tblPr/>
      <w:tcPr>
        <w:shd w:val="clear" w:color="FFF2CB" w:themeColor="accent4" w:themeTint="34" w:fill="FFF2CB" w:themeFill="accent4" w:themeFillTint="34"/>
      </w:tcPr>
    </w:tblStylePr>
    <w:tblStylePr w:type="band2Horz">
      <w:rPr>
        <w:rFonts w:ascii="Liberation Sans" w:hAnsi="Liberation Sans"/>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Liberation Sans" w:hAnsi="Liberation Sans"/>
        <w:color w:val="254175" w:themeColor="accent5" w:themeShade="95"/>
        <w:sz w:val="22"/>
      </w:rPr>
      <w:tblPr/>
      <w:tcPr>
        <w:shd w:val="clear" w:color="D8E2F3" w:themeColor="accent5" w:themeTint="34" w:fill="D8E2F3" w:themeFill="accent5" w:themeFillTint="34"/>
      </w:tcPr>
    </w:tblStylePr>
    <w:tblStylePr w:type="band2Horz">
      <w:rPr>
        <w:rFonts w:ascii="Liberation Sans" w:hAnsi="Liberation Sans"/>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Liberation Sans" w:hAnsi="Liberation Sans"/>
        <w:color w:val="254175" w:themeColor="accent5" w:themeShade="95"/>
        <w:sz w:val="22"/>
      </w:rPr>
      <w:tblPr/>
      <w:tcPr>
        <w:shd w:val="clear" w:color="E1EFD8" w:themeColor="accent6" w:themeTint="34" w:fill="E1EFD8" w:themeFill="accent6" w:themeFillTint="34"/>
      </w:tcPr>
    </w:tblStylePr>
    <w:tblStylePr w:type="band2Horz">
      <w:rPr>
        <w:rFonts w:ascii="Liberation Sans" w:hAnsi="Liberation Sans"/>
        <w:color w:val="254175" w:themeColor="accent5" w:themeShade="95"/>
        <w:sz w:val="22"/>
      </w:rPr>
    </w:tblStylePr>
  </w:style>
  <w:style w:type="table" w:customStyle="1" w:styleId="GridTable7Colorful">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Liberation Sans" w:hAnsi="Liberation Sans"/>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Liberation Sans" w:hAnsi="Liberation Sans"/>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Liberation Sans" w:hAnsi="Liberation Sans"/>
        <w:color w:val="7F7F7F" w:themeColor="text1" w:themeTint="80" w:themeShade="95"/>
        <w:sz w:val="22"/>
      </w:rPr>
      <w:tblPr/>
      <w:tcPr>
        <w:shd w:val="clear" w:color="F2F2F2" w:themeColor="text1" w:themeTint="0D" w:fill="F2F2F2" w:themeFill="text1" w:themeFillTint="0D"/>
      </w:tcPr>
    </w:tblStylePr>
    <w:tblStylePr w:type="band2Horz">
      <w:rPr>
        <w:rFonts w:ascii="Liberation Sans" w:hAnsi="Liberation Sans"/>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Liberation Sans" w:hAnsi="Liberation Sans"/>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Liberation Sans" w:hAnsi="Liberation Sans"/>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Liberation Sans" w:hAnsi="Liberation Sans"/>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Liberation Sans" w:hAnsi="Liberation Sans"/>
        <w:color w:val="ACCCEA" w:themeColor="accent1" w:themeTint="80" w:themeShade="95"/>
        <w:sz w:val="22"/>
      </w:rPr>
      <w:tblPr/>
      <w:tcPr>
        <w:shd w:val="clear" w:color="DDEAF6" w:themeColor="accent1" w:themeTint="34" w:fill="DDEAF6" w:themeFill="accent1" w:themeFillTint="34"/>
      </w:tcPr>
    </w:tblStylePr>
    <w:tblStylePr w:type="band2Horz">
      <w:rPr>
        <w:rFonts w:ascii="Liberation Sans" w:hAnsi="Liberation Sans"/>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Liberation Sans" w:hAnsi="Liberation Sans"/>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Liberation Sans" w:hAnsi="Liberation Sans"/>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Liberation Sans" w:hAnsi="Liberation Sans"/>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Liberation Sans" w:hAnsi="Liberation Sans"/>
        <w:color w:val="F4B184" w:themeColor="accent2" w:themeTint="97" w:themeShade="95"/>
        <w:sz w:val="22"/>
      </w:rPr>
      <w:tblPr/>
      <w:tcPr>
        <w:shd w:val="clear" w:color="FBE5D6" w:themeColor="accent2" w:themeTint="32" w:fill="FBE5D6" w:themeFill="accent2" w:themeFillTint="32"/>
      </w:tcPr>
    </w:tblStylePr>
    <w:tblStylePr w:type="band2Horz">
      <w:rPr>
        <w:rFonts w:ascii="Liberation Sans" w:hAnsi="Liberation Sans"/>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Liberation Sans" w:hAnsi="Liberation Sans"/>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Liberation Sans" w:hAnsi="Liberation Sans"/>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Liberation Sans" w:hAnsi="Liberation Sans"/>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Liberation Sans" w:hAnsi="Liberation Sans"/>
        <w:color w:val="A5A5A5" w:themeColor="accent3" w:themeTint="FE" w:themeShade="95"/>
        <w:sz w:val="22"/>
      </w:rPr>
      <w:tblPr/>
      <w:tcPr>
        <w:shd w:val="clear" w:color="ECECEC" w:themeColor="accent3" w:themeTint="34" w:fill="ECECEC" w:themeFill="accent3" w:themeFillTint="34"/>
      </w:tcPr>
    </w:tblStylePr>
    <w:tblStylePr w:type="band2Horz">
      <w:rPr>
        <w:rFonts w:ascii="Liberation Sans" w:hAnsi="Liberation Sans"/>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Liberation Sans" w:hAnsi="Liberation Sans"/>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Liberation Sans" w:hAnsi="Liberation Sans"/>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Liberation Sans" w:hAnsi="Liberation Sans"/>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Liberation Sans" w:hAnsi="Liberation Sans"/>
        <w:color w:val="FFD865" w:themeColor="accent4" w:themeTint="9A" w:themeShade="95"/>
        <w:sz w:val="22"/>
      </w:rPr>
      <w:tblPr/>
      <w:tcPr>
        <w:shd w:val="clear" w:color="FFF2CB" w:themeColor="accent4" w:themeTint="34" w:fill="FFF2CB" w:themeFill="accent4" w:themeFillTint="34"/>
      </w:tcPr>
    </w:tblStylePr>
    <w:tblStylePr w:type="band2Horz">
      <w:rPr>
        <w:rFonts w:ascii="Liberation Sans" w:hAnsi="Liberation Sans"/>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Liberation Sans" w:hAnsi="Liberation Sans"/>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Liberation Sans" w:hAnsi="Liberation Sans"/>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Liberation Sans" w:hAnsi="Liberation Sans"/>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Liberation Sans" w:hAnsi="Liberation Sans"/>
        <w:color w:val="254175" w:themeColor="accent5" w:themeShade="95"/>
        <w:sz w:val="22"/>
      </w:rPr>
      <w:tblPr/>
      <w:tcPr>
        <w:shd w:val="clear" w:color="D8E2F3" w:themeColor="accent5" w:themeTint="34" w:fill="D8E2F3" w:themeFill="accent5" w:themeFillTint="34"/>
      </w:tcPr>
    </w:tblStylePr>
    <w:tblStylePr w:type="band2Horz">
      <w:rPr>
        <w:rFonts w:ascii="Liberation Sans" w:hAnsi="Liberation Sans"/>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Liberation Sans" w:hAnsi="Liberation Sans"/>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Liberation Sans" w:hAnsi="Liberation Sans"/>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Liberation Sans" w:hAnsi="Liberation Sans"/>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Liberation Sans" w:hAnsi="Liberation Sans"/>
        <w:color w:val="416429" w:themeColor="accent6" w:themeShade="95"/>
        <w:sz w:val="22"/>
      </w:rPr>
      <w:tblPr/>
      <w:tcPr>
        <w:shd w:val="clear" w:color="E1EFD8" w:themeColor="accent6" w:themeTint="34" w:fill="E1EFD8" w:themeFill="accent6" w:themeFillTint="34"/>
      </w:tcPr>
    </w:tblStylePr>
    <w:tblStylePr w:type="band2Horz">
      <w:rPr>
        <w:rFonts w:ascii="Liberation Sans" w:hAnsi="Liberation Sans"/>
        <w:color w:val="416429" w:themeColor="accent6" w:themeShade="95"/>
        <w:sz w:val="22"/>
      </w:rPr>
    </w:tblStylePr>
  </w:style>
  <w:style w:type="table" w:customStyle="1" w:styleId="ListTable1Light">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Liberation Sans" w:hAnsi="Liberation Sans"/>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Liberation Sans" w:hAnsi="Liberation Sans"/>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5E5F4" w:themeColor="accent1" w:themeTint="40" w:fill="D5E5F4" w:themeFill="accent1" w:themeFillTint="40"/>
      </w:tcPr>
    </w:tblStylePr>
    <w:tblStylePr w:type="band1Horz">
      <w:rPr>
        <w:rFonts w:ascii="Liberation Sans" w:hAnsi="Liberation Sans"/>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Liberation Sans" w:hAnsi="Liberation Sans"/>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Liberation Sans" w:hAnsi="Liberation Sans"/>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FADECB" w:themeColor="accent2" w:themeTint="40" w:fill="FADECB" w:themeFill="accent2" w:themeFillTint="40"/>
      </w:tcPr>
    </w:tblStylePr>
    <w:tblStylePr w:type="band1Horz">
      <w:rPr>
        <w:rFonts w:ascii="Liberation Sans" w:hAnsi="Liberation Sans"/>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Liberation Sans" w:hAnsi="Liberation Sans"/>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Liberation Sans" w:hAnsi="Liberation Sans"/>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E8E8E8" w:themeColor="accent3" w:themeTint="40" w:fill="E8E8E8" w:themeFill="accent3" w:themeFillTint="40"/>
      </w:tcPr>
    </w:tblStylePr>
    <w:tblStylePr w:type="band1Horz">
      <w:rPr>
        <w:rFonts w:ascii="Liberation Sans" w:hAnsi="Liberation Sans"/>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Liberation Sans" w:hAnsi="Liberation Sans"/>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Liberation Sans" w:hAnsi="Liberation Sans"/>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FFEFBF" w:themeColor="accent4" w:themeTint="40" w:fill="FFEFBF" w:themeFill="accent4" w:themeFillTint="40"/>
      </w:tcPr>
    </w:tblStylePr>
    <w:tblStylePr w:type="band1Horz">
      <w:rPr>
        <w:rFonts w:ascii="Liberation Sans" w:hAnsi="Liberation Sans"/>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Liberation Sans" w:hAnsi="Liberation Sans"/>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Liberation Sans" w:hAnsi="Liberation Sans"/>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CFDBF0" w:themeColor="accent5" w:themeTint="40" w:fill="CFDBF0" w:themeFill="accent5" w:themeFillTint="40"/>
      </w:tcPr>
    </w:tblStylePr>
    <w:tblStylePr w:type="band1Horz">
      <w:rPr>
        <w:rFonts w:ascii="Liberation Sans" w:hAnsi="Liberation Sans"/>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Liberation Sans" w:hAnsi="Liberation Sans"/>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Liberation Sans" w:hAnsi="Liberation Sans"/>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AEBCF" w:themeColor="accent6" w:themeTint="40" w:fill="DAEBCF" w:themeFill="accent6" w:themeFillTint="40"/>
      </w:tcPr>
    </w:tblStylePr>
    <w:tblStylePr w:type="band1Horz">
      <w:rPr>
        <w:rFonts w:ascii="Liberation Sans" w:hAnsi="Liberation Sans"/>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000000" w:themeColor="text1"/>
          <w:right w:val="single" w:sz="4" w:space="0" w:color="000000" w:themeColor="text1"/>
        </w:tcBorders>
      </w:tcPr>
    </w:tblStylePr>
    <w:tblStylePr w:type="band1Horz">
      <w:rPr>
        <w:rFonts w:ascii="Liberation Sans" w:hAnsi="Liberation Sans"/>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Liberation Sans" w:hAnsi="Liberation Sans"/>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5B9BD5" w:themeColor="accent1"/>
          <w:right w:val="single" w:sz="4" w:space="0" w:color="5B9BD5" w:themeColor="accent1"/>
        </w:tcBorders>
      </w:tcPr>
    </w:tblStylePr>
    <w:tblStylePr w:type="band1Horz">
      <w:rPr>
        <w:rFonts w:ascii="Liberation Sans" w:hAnsi="Liberation Sans"/>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Liberation Sans" w:hAnsi="Liberation Sans"/>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Liberation Sans" w:hAnsi="Liberation Sans"/>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Liberation Sans" w:hAnsi="Liberation Sans"/>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Liberation Sans" w:hAnsi="Liberation Sans"/>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Liberation Sans" w:hAnsi="Liberation Sans"/>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Liberation Sans" w:hAnsi="Liberation Sans"/>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Liberation Sans" w:hAnsi="Liberation Sans"/>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Liberation Sans" w:hAnsi="Liberation Sans"/>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Liberation Sans" w:hAnsi="Liberation Sans"/>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Liberation Sans" w:hAnsi="Liberation Sans"/>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Liberation Sans" w:hAnsi="Liberation Sans"/>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5E5F4" w:themeColor="accent1" w:themeTint="40" w:fill="D5E5F4" w:themeFill="accent1" w:themeFillTint="40"/>
      </w:tcPr>
    </w:tblStylePr>
    <w:tblStylePr w:type="band1Horz">
      <w:rPr>
        <w:rFonts w:ascii="Liberation Sans" w:hAnsi="Liberation Sans"/>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Liberation Sans" w:hAnsi="Liberation Sans"/>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ADECB" w:themeColor="accent2" w:themeTint="40" w:fill="FADECB" w:themeFill="accent2" w:themeFillTint="40"/>
      </w:tcPr>
    </w:tblStylePr>
    <w:tblStylePr w:type="band1Horz">
      <w:rPr>
        <w:rFonts w:ascii="Liberation Sans" w:hAnsi="Liberation Sans"/>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Liberation Sans" w:hAnsi="Liberation Sans"/>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8E8E8" w:themeColor="accent3" w:themeTint="40" w:fill="E8E8E8" w:themeFill="accent3" w:themeFillTint="40"/>
      </w:tcPr>
    </w:tblStylePr>
    <w:tblStylePr w:type="band1Horz">
      <w:rPr>
        <w:rFonts w:ascii="Liberation Sans" w:hAnsi="Liberation Sans"/>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Liberation Sans" w:hAnsi="Liberation Sans"/>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FEFBF" w:themeColor="accent4" w:themeTint="40" w:fill="FFEFBF" w:themeFill="accent4" w:themeFillTint="40"/>
      </w:tcPr>
    </w:tblStylePr>
    <w:tblStylePr w:type="band1Horz">
      <w:rPr>
        <w:rFonts w:ascii="Liberation Sans" w:hAnsi="Liberation Sans"/>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Liberation Sans" w:hAnsi="Liberation Sans"/>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FDBF0" w:themeColor="accent5" w:themeTint="40" w:fill="CFDBF0" w:themeFill="accent5" w:themeFillTint="40"/>
      </w:tcPr>
    </w:tblStylePr>
    <w:tblStylePr w:type="band1Horz">
      <w:rPr>
        <w:rFonts w:ascii="Liberation Sans" w:hAnsi="Liberation Sans"/>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Liberation Sans" w:hAnsi="Liberation Sans"/>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AEBCF" w:themeColor="accent6" w:themeTint="40" w:fill="DAEBCF" w:themeFill="accent6" w:themeFillTint="40"/>
      </w:tcPr>
    </w:tblStylePr>
    <w:tblStylePr w:type="band1Horz">
      <w:rPr>
        <w:rFonts w:ascii="Liberation Sans" w:hAnsi="Liberation Sans"/>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Liberation Sans" w:hAnsi="Liberation Sans"/>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Liberation Sans" w:hAnsi="Liberation Sans"/>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Liberation Sans" w:hAnsi="Liberation Sans"/>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Liberation Sans" w:hAnsi="Liberation Sans"/>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Liberation Sans" w:hAnsi="Liberation Sans"/>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Liberation Sans" w:hAnsi="Liberation Sans"/>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Liberation Sans" w:hAnsi="Liberation Sans"/>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Liberation Sans" w:hAnsi="Liberation Sans"/>
        <w:color w:val="000000" w:themeColor="text1"/>
        <w:sz w:val="22"/>
      </w:rPr>
      <w:tblPr/>
      <w:tcPr>
        <w:shd w:val="clear" w:color="BFBFBF" w:themeColor="text1" w:themeTint="40" w:fill="BFBFBF" w:themeFill="text1" w:themeFillTint="40"/>
      </w:tcPr>
    </w:tblStylePr>
    <w:tblStylePr w:type="band2Horz">
      <w:rPr>
        <w:rFonts w:ascii="Liberation Sans" w:hAnsi="Liberation Sans"/>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Liberation Sans" w:hAnsi="Liberation Sans"/>
        <w:color w:val="245A8D" w:themeColor="accent1" w:themeShade="95"/>
        <w:sz w:val="22"/>
      </w:rPr>
      <w:tblPr/>
      <w:tcPr>
        <w:shd w:val="clear" w:color="D5E5F4" w:themeColor="accent1" w:themeTint="40" w:fill="D5E5F4" w:themeFill="accent1" w:themeFillTint="40"/>
      </w:tcPr>
    </w:tblStylePr>
    <w:tblStylePr w:type="band2Horz">
      <w:rPr>
        <w:rFonts w:ascii="Liberation Sans" w:hAnsi="Liberation Sans"/>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Liberation Sans" w:hAnsi="Liberation Sans"/>
        <w:color w:val="F4B184" w:themeColor="accent2" w:themeTint="97" w:themeShade="95"/>
        <w:sz w:val="22"/>
      </w:rPr>
      <w:tblPr/>
      <w:tcPr>
        <w:shd w:val="clear" w:color="FADECB" w:themeColor="accent2" w:themeTint="40" w:fill="FADECB" w:themeFill="accent2" w:themeFillTint="40"/>
      </w:tcPr>
    </w:tblStylePr>
    <w:tblStylePr w:type="band2Horz">
      <w:rPr>
        <w:rFonts w:ascii="Liberation Sans" w:hAnsi="Liberation Sans"/>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Liberation Sans" w:hAnsi="Liberation Sans"/>
        <w:color w:val="C9C9C9" w:themeColor="accent3" w:themeTint="98" w:themeShade="95"/>
        <w:sz w:val="22"/>
      </w:rPr>
      <w:tblPr/>
      <w:tcPr>
        <w:shd w:val="clear" w:color="E8E8E8" w:themeColor="accent3" w:themeTint="40" w:fill="E8E8E8" w:themeFill="accent3" w:themeFillTint="40"/>
      </w:tcPr>
    </w:tblStylePr>
    <w:tblStylePr w:type="band2Horz">
      <w:rPr>
        <w:rFonts w:ascii="Liberation Sans" w:hAnsi="Liberation Sans"/>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Liberation Sans" w:hAnsi="Liberation Sans"/>
        <w:color w:val="FFD865" w:themeColor="accent4" w:themeTint="9A" w:themeShade="95"/>
        <w:sz w:val="22"/>
      </w:rPr>
      <w:tblPr/>
      <w:tcPr>
        <w:shd w:val="clear" w:color="FFEFBF" w:themeColor="accent4" w:themeTint="40" w:fill="FFEFBF" w:themeFill="accent4" w:themeFillTint="40"/>
      </w:tcPr>
    </w:tblStylePr>
    <w:tblStylePr w:type="band2Horz">
      <w:rPr>
        <w:rFonts w:ascii="Liberation Sans" w:hAnsi="Liberation Sans"/>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Liberation Sans" w:hAnsi="Liberation Sans"/>
        <w:color w:val="8DA9DB" w:themeColor="accent5" w:themeTint="9A" w:themeShade="95"/>
        <w:sz w:val="22"/>
      </w:rPr>
      <w:tblPr/>
      <w:tcPr>
        <w:shd w:val="clear" w:color="CFDBF0" w:themeColor="accent5" w:themeTint="40" w:fill="CFDBF0" w:themeFill="accent5" w:themeFillTint="40"/>
      </w:tcPr>
    </w:tblStylePr>
    <w:tblStylePr w:type="band2Horz">
      <w:rPr>
        <w:rFonts w:ascii="Liberation Sans" w:hAnsi="Liberation Sans"/>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Liberation Sans" w:hAnsi="Liberation Sans"/>
        <w:color w:val="A9D08E" w:themeColor="accent6" w:themeTint="98" w:themeShade="95"/>
        <w:sz w:val="22"/>
      </w:rPr>
      <w:tblPr/>
      <w:tcPr>
        <w:shd w:val="clear" w:color="DAEBCF" w:themeColor="accent6" w:themeTint="40" w:fill="DAEBCF" w:themeFill="accent6" w:themeFillTint="40"/>
      </w:tcPr>
    </w:tblStylePr>
    <w:tblStylePr w:type="band2Horz">
      <w:rPr>
        <w:rFonts w:ascii="Liberation Sans" w:hAnsi="Liberation Sans"/>
        <w:color w:val="A9D08E" w:themeColor="accent6" w:themeTint="98" w:themeShade="95"/>
        <w:sz w:val="22"/>
      </w:rPr>
    </w:tblStylePr>
  </w:style>
  <w:style w:type="table" w:customStyle="1" w:styleId="ListTable7Colorful">
    <w:name w:val="List Table 7 Colorful"/>
    <w:basedOn w:val="a1"/>
    <w:uiPriority w:val="99"/>
    <w:tblPr>
      <w:tblStyleRowBandSize w:val="1"/>
      <w:tblStyleColBandSize w:val="1"/>
      <w:tblBorders>
        <w:right w:val="single" w:sz="4" w:space="0" w:color="7F7F7F" w:themeColor="text1" w:themeTint="80"/>
      </w:tblBorders>
    </w:tblPr>
    <w:tblStylePr w:type="firstRow">
      <w:rPr>
        <w:rFonts w:ascii="Liberation Sans" w:hAnsi="Liberation Sans"/>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Liberation Sans" w:hAnsi="Liberation Sans"/>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Liberation Sans" w:hAnsi="Liberation Sans"/>
        <w:color w:val="7F7F7F" w:themeColor="text1" w:themeTint="80" w:themeShade="95"/>
        <w:sz w:val="22"/>
      </w:rPr>
      <w:tblPr/>
      <w:tcPr>
        <w:shd w:val="clear" w:color="BFBFBF" w:themeColor="text1" w:themeTint="40" w:fill="BFBFBF" w:themeFill="text1" w:themeFillTint="40"/>
      </w:tcPr>
    </w:tblStylePr>
    <w:tblStylePr w:type="band2Horz">
      <w:rPr>
        <w:rFonts w:ascii="Liberation Sans" w:hAnsi="Liberation Sans"/>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Liberation Sans" w:hAnsi="Liberation Sans"/>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Liberation Sans" w:hAnsi="Liberation Sans"/>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Liberation Sans" w:hAnsi="Liberation Sans"/>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Liberation Sans" w:hAnsi="Liberation Sans"/>
        <w:color w:val="245A8D" w:themeColor="accent1" w:themeShade="95"/>
        <w:sz w:val="22"/>
      </w:rPr>
      <w:tblPr/>
      <w:tcPr>
        <w:shd w:val="clear" w:color="D5E5F4" w:themeColor="accent1" w:themeTint="40" w:fill="D5E5F4" w:themeFill="accent1" w:themeFillTint="40"/>
      </w:tcPr>
    </w:tblStylePr>
    <w:tblStylePr w:type="band2Horz">
      <w:rPr>
        <w:rFonts w:ascii="Liberation Sans" w:hAnsi="Liberation Sans"/>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Liberation Sans" w:hAnsi="Liberation Sans"/>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Liberation Sans" w:hAnsi="Liberation Sans"/>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Liberation Sans" w:hAnsi="Liberation Sans"/>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Liberation Sans" w:hAnsi="Liberation Sans"/>
        <w:color w:val="F4B184" w:themeColor="accent2" w:themeTint="97" w:themeShade="95"/>
        <w:sz w:val="22"/>
      </w:rPr>
      <w:tblPr/>
      <w:tcPr>
        <w:shd w:val="clear" w:color="FADECB" w:themeColor="accent2" w:themeTint="40" w:fill="FADECB" w:themeFill="accent2" w:themeFillTint="40"/>
      </w:tcPr>
    </w:tblStylePr>
    <w:tblStylePr w:type="band2Horz">
      <w:rPr>
        <w:rFonts w:ascii="Liberation Sans" w:hAnsi="Liberation Sans"/>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Liberation Sans" w:hAnsi="Liberation Sans"/>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Liberation Sans" w:hAnsi="Liberation Sans"/>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Liberation Sans" w:hAnsi="Liberation Sans"/>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Liberation Sans" w:hAnsi="Liberation Sans"/>
        <w:color w:val="C9C9C9" w:themeColor="accent3" w:themeTint="98" w:themeShade="95"/>
        <w:sz w:val="22"/>
      </w:rPr>
      <w:tblPr/>
      <w:tcPr>
        <w:shd w:val="clear" w:color="E8E8E8" w:themeColor="accent3" w:themeTint="40" w:fill="E8E8E8" w:themeFill="accent3" w:themeFillTint="40"/>
      </w:tcPr>
    </w:tblStylePr>
    <w:tblStylePr w:type="band2Horz">
      <w:rPr>
        <w:rFonts w:ascii="Liberation Sans" w:hAnsi="Liberation Sans"/>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Liberation Sans" w:hAnsi="Liberation Sans"/>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Liberation Sans" w:hAnsi="Liberation Sans"/>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Liberation Sans" w:hAnsi="Liberation Sans"/>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Liberation Sans" w:hAnsi="Liberation Sans"/>
        <w:color w:val="FFD865" w:themeColor="accent4" w:themeTint="9A" w:themeShade="95"/>
        <w:sz w:val="22"/>
      </w:rPr>
      <w:tblPr/>
      <w:tcPr>
        <w:shd w:val="clear" w:color="FFEFBF" w:themeColor="accent4" w:themeTint="40" w:fill="FFEFBF" w:themeFill="accent4" w:themeFillTint="40"/>
      </w:tcPr>
    </w:tblStylePr>
    <w:tblStylePr w:type="band2Horz">
      <w:rPr>
        <w:rFonts w:ascii="Liberation Sans" w:hAnsi="Liberation Sans"/>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Liberation Sans" w:hAnsi="Liberation Sans"/>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Liberation Sans" w:hAnsi="Liberation Sans"/>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Liberation Sans" w:hAnsi="Liberation Sans"/>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Liberation Sans" w:hAnsi="Liberation Sans"/>
        <w:color w:val="8DA9DB" w:themeColor="accent5" w:themeTint="9A" w:themeShade="95"/>
        <w:sz w:val="22"/>
      </w:rPr>
      <w:tblPr/>
      <w:tcPr>
        <w:shd w:val="clear" w:color="CFDBF0" w:themeColor="accent5" w:themeTint="40" w:fill="CFDBF0" w:themeFill="accent5" w:themeFillTint="40"/>
      </w:tcPr>
    </w:tblStylePr>
    <w:tblStylePr w:type="band2Horz">
      <w:rPr>
        <w:rFonts w:ascii="Liberation Sans" w:hAnsi="Liberation Sans"/>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Liberation Sans" w:hAnsi="Liberation Sans"/>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Liberation Sans" w:hAnsi="Liberation Sans"/>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Liberation Sans" w:hAnsi="Liberation Sans"/>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Liberation Sans" w:hAnsi="Liberation Sans"/>
        <w:color w:val="A9D08E" w:themeColor="accent6" w:themeTint="98" w:themeShade="95"/>
        <w:sz w:val="22"/>
      </w:rPr>
      <w:tblPr/>
      <w:tcPr>
        <w:shd w:val="clear" w:color="DAEBCF" w:themeColor="accent6" w:themeTint="40" w:fill="DAEBCF" w:themeFill="accent6" w:themeFillTint="40"/>
      </w:tcPr>
    </w:tblStylePr>
    <w:tblStylePr w:type="band2Horz">
      <w:rPr>
        <w:rFonts w:ascii="Liberation Sans" w:hAnsi="Liberation Sans"/>
        <w:color w:val="A9D08E"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68A2D8" w:themeColor="accent1" w:themeTint="EA" w:fill="68A2D8" w:themeFill="accent1" w:themeFillTint="EA"/>
      </w:tcPr>
    </w:tblStylePr>
    <w:tblStylePr w:type="lastRow">
      <w:rPr>
        <w:rFonts w:ascii="Liberation Sans" w:hAnsi="Liberation Sans"/>
        <w:color w:val="F2F2F2"/>
        <w:sz w:val="22"/>
      </w:rPr>
      <w:tblPr/>
      <w:tcPr>
        <w:shd w:val="clear" w:color="68A2D8" w:themeColor="accent1" w:themeTint="EA" w:fill="68A2D8" w:themeFill="accent1" w:themeFillTint="EA"/>
      </w:tcPr>
    </w:tblStylePr>
    <w:tblStylePr w:type="firstCol">
      <w:rPr>
        <w:rFonts w:ascii="Liberation Sans" w:hAnsi="Liberation Sans"/>
        <w:color w:val="F2F2F2"/>
        <w:sz w:val="22"/>
      </w:rPr>
      <w:tblPr/>
      <w:tcPr>
        <w:shd w:val="clear" w:color="68A2D8" w:themeColor="accent1" w:themeTint="EA" w:fill="68A2D8" w:themeFill="accent1" w:themeFillTint="EA"/>
      </w:tcPr>
    </w:tblStylePr>
    <w:tblStylePr w:type="lastCol">
      <w:rPr>
        <w:rFonts w:ascii="Liberation Sans" w:hAnsi="Liberation Sans"/>
        <w:color w:val="F2F2F2"/>
        <w:sz w:val="22"/>
      </w:rPr>
      <w:tblPr/>
      <w:tcPr>
        <w:shd w:val="clear" w:color="68A2D8" w:themeColor="accent1" w:themeTint="EA" w:fill="68A2D8"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BDFF1" w:themeColor="accent1" w:themeTint="50" w:fill="CBDFF1"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F4B184" w:themeColor="accent2" w:themeTint="97" w:fill="F4B184" w:themeFill="accent2" w:themeFillTint="97"/>
      </w:tcPr>
    </w:tblStylePr>
    <w:tblStylePr w:type="lastRow">
      <w:rPr>
        <w:rFonts w:ascii="Liberation Sans" w:hAnsi="Liberation Sans"/>
        <w:color w:val="F2F2F2"/>
        <w:sz w:val="22"/>
      </w:rPr>
      <w:tblPr/>
      <w:tcPr>
        <w:shd w:val="clear" w:color="F4B184" w:themeColor="accent2" w:themeTint="97" w:fill="F4B184" w:themeFill="accent2" w:themeFillTint="97"/>
      </w:tcPr>
    </w:tblStylePr>
    <w:tblStylePr w:type="firstCol">
      <w:rPr>
        <w:rFonts w:ascii="Liberation Sans" w:hAnsi="Liberation Sans"/>
        <w:color w:val="F2F2F2"/>
        <w:sz w:val="22"/>
      </w:rPr>
      <w:tblPr/>
      <w:tcPr>
        <w:shd w:val="clear" w:color="F4B184" w:themeColor="accent2" w:themeTint="97" w:fill="F4B184" w:themeFill="accent2" w:themeFillTint="97"/>
      </w:tcPr>
    </w:tblStylePr>
    <w:tblStylePr w:type="lastCol">
      <w:rPr>
        <w:rFonts w:ascii="Liberation Sans" w:hAnsi="Liberation Sans"/>
        <w:color w:val="F2F2F2"/>
        <w:sz w:val="22"/>
      </w:rPr>
      <w:tblPr/>
      <w:tcPr>
        <w:shd w:val="clear" w:color="F4B184" w:themeColor="accent2" w:themeTint="97" w:fill="F4B184"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A5A5A5" w:themeColor="accent3" w:themeTint="FE" w:fill="A5A5A5" w:themeFill="accent3" w:themeFillTint="FE"/>
      </w:tcPr>
    </w:tblStylePr>
    <w:tblStylePr w:type="lastRow">
      <w:rPr>
        <w:rFonts w:ascii="Liberation Sans" w:hAnsi="Liberation Sans"/>
        <w:color w:val="F2F2F2"/>
        <w:sz w:val="22"/>
      </w:rPr>
      <w:tblPr/>
      <w:tcPr>
        <w:shd w:val="clear" w:color="A5A5A5" w:themeColor="accent3" w:themeTint="FE" w:fill="A5A5A5" w:themeFill="accent3" w:themeFillTint="FE"/>
      </w:tcPr>
    </w:tblStylePr>
    <w:tblStylePr w:type="firstCol">
      <w:rPr>
        <w:rFonts w:ascii="Liberation Sans" w:hAnsi="Liberation Sans"/>
        <w:color w:val="F2F2F2"/>
        <w:sz w:val="22"/>
      </w:rPr>
      <w:tblPr/>
      <w:tcPr>
        <w:shd w:val="clear" w:color="A5A5A5" w:themeColor="accent3" w:themeTint="FE" w:fill="A5A5A5" w:themeFill="accent3" w:themeFillTint="FE"/>
      </w:tcPr>
    </w:tblStylePr>
    <w:tblStylePr w:type="lastCol">
      <w:rPr>
        <w:rFonts w:ascii="Liberation Sans" w:hAnsi="Liberation Sans"/>
        <w:color w:val="F2F2F2"/>
        <w:sz w:val="22"/>
      </w:rPr>
      <w:tblPr/>
      <w:tcPr>
        <w:shd w:val="clear" w:color="A5A5A5" w:themeColor="accent3" w:themeTint="FE" w:fill="A5A5A5"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FFD865" w:themeColor="accent4" w:themeTint="9A" w:fill="FFD865" w:themeFill="accent4" w:themeFillTint="9A"/>
      </w:tcPr>
    </w:tblStylePr>
    <w:tblStylePr w:type="lastRow">
      <w:rPr>
        <w:rFonts w:ascii="Liberation Sans" w:hAnsi="Liberation Sans"/>
        <w:color w:val="F2F2F2"/>
        <w:sz w:val="22"/>
      </w:rPr>
      <w:tblPr/>
      <w:tcPr>
        <w:shd w:val="clear" w:color="FFD865" w:themeColor="accent4" w:themeTint="9A" w:fill="FFD865" w:themeFill="accent4" w:themeFillTint="9A"/>
      </w:tcPr>
    </w:tblStylePr>
    <w:tblStylePr w:type="firstCol">
      <w:rPr>
        <w:rFonts w:ascii="Liberation Sans" w:hAnsi="Liberation Sans"/>
        <w:color w:val="F2F2F2"/>
        <w:sz w:val="22"/>
      </w:rPr>
      <w:tblPr/>
      <w:tcPr>
        <w:shd w:val="clear" w:color="FFD865" w:themeColor="accent4" w:themeTint="9A" w:fill="FFD865" w:themeFill="accent4" w:themeFillTint="9A"/>
      </w:tcPr>
    </w:tblStylePr>
    <w:tblStylePr w:type="lastCol">
      <w:rPr>
        <w:rFonts w:ascii="Liberation Sans" w:hAnsi="Liberation Sans"/>
        <w:color w:val="F2F2F2"/>
        <w:sz w:val="22"/>
      </w:rPr>
      <w:tblPr/>
      <w:tcPr>
        <w:shd w:val="clear" w:color="FFD865" w:themeColor="accent4" w:themeTint="9A" w:fill="FFD865"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4472C4" w:themeColor="accent5" w:fill="4472C4" w:themeFill="accent5"/>
      </w:tcPr>
    </w:tblStylePr>
    <w:tblStylePr w:type="lastRow">
      <w:rPr>
        <w:rFonts w:ascii="Liberation Sans" w:hAnsi="Liberation Sans"/>
        <w:color w:val="F2F2F2"/>
        <w:sz w:val="22"/>
      </w:rPr>
      <w:tblPr/>
      <w:tcPr>
        <w:shd w:val="clear" w:color="4472C4" w:themeColor="accent5" w:fill="4472C4" w:themeFill="accent5"/>
      </w:tcPr>
    </w:tblStylePr>
    <w:tblStylePr w:type="firstCol">
      <w:rPr>
        <w:rFonts w:ascii="Liberation Sans" w:hAnsi="Liberation Sans"/>
        <w:color w:val="F2F2F2"/>
        <w:sz w:val="22"/>
      </w:rPr>
      <w:tblPr/>
      <w:tcPr>
        <w:shd w:val="clear" w:color="4472C4" w:themeColor="accent5" w:fill="4472C4" w:themeFill="accent5"/>
      </w:tcPr>
    </w:tblStylePr>
    <w:tblStylePr w:type="lastCol">
      <w:rPr>
        <w:rFonts w:ascii="Liberation Sans" w:hAnsi="Liberation Sans"/>
        <w:color w:val="F2F2F2"/>
        <w:sz w:val="22"/>
      </w:rPr>
      <w:tblPr/>
      <w:tcPr>
        <w:shd w:val="clear" w:color="4472C4" w:themeColor="accent5" w:fill="4472C4"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70AD47" w:themeColor="accent6" w:fill="70AD47" w:themeFill="accent6"/>
      </w:tcPr>
    </w:tblStylePr>
    <w:tblStylePr w:type="lastRow">
      <w:rPr>
        <w:rFonts w:ascii="Liberation Sans" w:hAnsi="Liberation Sans"/>
        <w:color w:val="F2F2F2"/>
        <w:sz w:val="22"/>
      </w:rPr>
      <w:tblPr/>
      <w:tcPr>
        <w:shd w:val="clear" w:color="70AD47" w:themeColor="accent6" w:fill="70AD47" w:themeFill="accent6"/>
      </w:tcPr>
    </w:tblStylePr>
    <w:tblStylePr w:type="firstCol">
      <w:rPr>
        <w:rFonts w:ascii="Liberation Sans" w:hAnsi="Liberation Sans"/>
        <w:color w:val="F2F2F2"/>
        <w:sz w:val="22"/>
      </w:rPr>
      <w:tblPr/>
      <w:tcPr>
        <w:shd w:val="clear" w:color="70AD47" w:themeColor="accent6" w:fill="70AD47" w:themeFill="accent6"/>
      </w:tcPr>
    </w:tblStylePr>
    <w:tblStylePr w:type="lastCol">
      <w:rPr>
        <w:rFonts w:ascii="Liberation Sans" w:hAnsi="Liberation Sans"/>
        <w:color w:val="F2F2F2"/>
        <w:sz w:val="22"/>
      </w:rPr>
      <w:tblPr/>
      <w:tcPr>
        <w:shd w:val="clear" w:color="70AD47" w:themeColor="accent6" w:fill="70AD47"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Liberation Sans" w:hAnsi="Liberation Sans"/>
        <w:color w:val="F2F2F2"/>
        <w:sz w:val="22"/>
      </w:rPr>
      <w:tblPr/>
      <w:tcPr>
        <w:shd w:val="clear" w:color="68A2D8" w:themeColor="accent1" w:themeTint="EA" w:fill="68A2D8" w:themeFill="accent1" w:themeFillTint="EA"/>
      </w:tcPr>
    </w:tblStylePr>
    <w:tblStylePr w:type="lastRow">
      <w:rPr>
        <w:rFonts w:ascii="Liberation Sans" w:hAnsi="Liberation Sans"/>
        <w:color w:val="F2F2F2"/>
        <w:sz w:val="22"/>
      </w:rPr>
      <w:tblPr/>
      <w:tcPr>
        <w:shd w:val="clear" w:color="68A2D8" w:themeColor="accent1" w:themeTint="EA" w:fill="68A2D8" w:themeFill="accent1" w:themeFillTint="EA"/>
      </w:tcPr>
    </w:tblStylePr>
    <w:tblStylePr w:type="firstCol">
      <w:rPr>
        <w:rFonts w:ascii="Liberation Sans" w:hAnsi="Liberation Sans"/>
        <w:color w:val="F2F2F2"/>
        <w:sz w:val="22"/>
      </w:rPr>
      <w:tblPr/>
      <w:tcPr>
        <w:shd w:val="clear" w:color="68A2D8" w:themeColor="accent1" w:themeTint="EA" w:fill="68A2D8" w:themeFill="accent1" w:themeFillTint="EA"/>
      </w:tcPr>
    </w:tblStylePr>
    <w:tblStylePr w:type="lastCol">
      <w:rPr>
        <w:rFonts w:ascii="Liberation Sans" w:hAnsi="Liberation Sans"/>
        <w:color w:val="F2F2F2"/>
        <w:sz w:val="22"/>
      </w:rPr>
      <w:tblPr/>
      <w:tcPr>
        <w:shd w:val="clear" w:color="68A2D8" w:themeColor="accent1" w:themeTint="EA" w:fill="68A2D8"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BDFF1" w:themeColor="accent1" w:themeTint="50" w:fill="CBDFF1"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Liberation Sans" w:hAnsi="Liberation Sans"/>
        <w:color w:val="F2F2F2"/>
        <w:sz w:val="22"/>
      </w:rPr>
      <w:tblPr/>
      <w:tcPr>
        <w:shd w:val="clear" w:color="F4B184" w:themeColor="accent2" w:themeTint="97" w:fill="F4B184" w:themeFill="accent2" w:themeFillTint="97"/>
      </w:tcPr>
    </w:tblStylePr>
    <w:tblStylePr w:type="lastRow">
      <w:rPr>
        <w:rFonts w:ascii="Liberation Sans" w:hAnsi="Liberation Sans"/>
        <w:color w:val="F2F2F2"/>
        <w:sz w:val="22"/>
      </w:rPr>
      <w:tblPr/>
      <w:tcPr>
        <w:shd w:val="clear" w:color="F4B184" w:themeColor="accent2" w:themeTint="97" w:fill="F4B184" w:themeFill="accent2" w:themeFillTint="97"/>
      </w:tcPr>
    </w:tblStylePr>
    <w:tblStylePr w:type="firstCol">
      <w:rPr>
        <w:rFonts w:ascii="Liberation Sans" w:hAnsi="Liberation Sans"/>
        <w:color w:val="F2F2F2"/>
        <w:sz w:val="22"/>
      </w:rPr>
      <w:tblPr/>
      <w:tcPr>
        <w:shd w:val="clear" w:color="F4B184" w:themeColor="accent2" w:themeTint="97" w:fill="F4B184" w:themeFill="accent2" w:themeFillTint="97"/>
      </w:tcPr>
    </w:tblStylePr>
    <w:tblStylePr w:type="lastCol">
      <w:rPr>
        <w:rFonts w:ascii="Liberation Sans" w:hAnsi="Liberation Sans"/>
        <w:color w:val="F2F2F2"/>
        <w:sz w:val="22"/>
      </w:rPr>
      <w:tblPr/>
      <w:tcPr>
        <w:shd w:val="clear" w:color="F4B184" w:themeColor="accent2" w:themeTint="97" w:fill="F4B184"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Liberation Sans" w:hAnsi="Liberation Sans"/>
        <w:color w:val="F2F2F2"/>
        <w:sz w:val="22"/>
      </w:rPr>
      <w:tblPr/>
      <w:tcPr>
        <w:shd w:val="clear" w:color="A5A5A5" w:themeColor="accent3" w:themeTint="FE" w:fill="A5A5A5" w:themeFill="accent3" w:themeFillTint="FE"/>
      </w:tcPr>
    </w:tblStylePr>
    <w:tblStylePr w:type="lastRow">
      <w:rPr>
        <w:rFonts w:ascii="Liberation Sans" w:hAnsi="Liberation Sans"/>
        <w:color w:val="F2F2F2"/>
        <w:sz w:val="22"/>
      </w:rPr>
      <w:tblPr/>
      <w:tcPr>
        <w:shd w:val="clear" w:color="A5A5A5" w:themeColor="accent3" w:themeTint="FE" w:fill="A5A5A5" w:themeFill="accent3" w:themeFillTint="FE"/>
      </w:tcPr>
    </w:tblStylePr>
    <w:tblStylePr w:type="firstCol">
      <w:rPr>
        <w:rFonts w:ascii="Liberation Sans" w:hAnsi="Liberation Sans"/>
        <w:color w:val="F2F2F2"/>
        <w:sz w:val="22"/>
      </w:rPr>
      <w:tblPr/>
      <w:tcPr>
        <w:shd w:val="clear" w:color="A5A5A5" w:themeColor="accent3" w:themeTint="FE" w:fill="A5A5A5" w:themeFill="accent3" w:themeFillTint="FE"/>
      </w:tcPr>
    </w:tblStylePr>
    <w:tblStylePr w:type="lastCol">
      <w:rPr>
        <w:rFonts w:ascii="Liberation Sans" w:hAnsi="Liberation Sans"/>
        <w:color w:val="F2F2F2"/>
        <w:sz w:val="22"/>
      </w:rPr>
      <w:tblPr/>
      <w:tcPr>
        <w:shd w:val="clear" w:color="A5A5A5" w:themeColor="accent3" w:themeTint="FE" w:fill="A5A5A5"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Liberation Sans" w:hAnsi="Liberation Sans"/>
        <w:color w:val="F2F2F2"/>
        <w:sz w:val="22"/>
      </w:rPr>
      <w:tblPr/>
      <w:tcPr>
        <w:shd w:val="clear" w:color="FFD865" w:themeColor="accent4" w:themeTint="9A" w:fill="FFD865" w:themeFill="accent4" w:themeFillTint="9A"/>
      </w:tcPr>
    </w:tblStylePr>
    <w:tblStylePr w:type="lastRow">
      <w:rPr>
        <w:rFonts w:ascii="Liberation Sans" w:hAnsi="Liberation Sans"/>
        <w:color w:val="F2F2F2"/>
        <w:sz w:val="22"/>
      </w:rPr>
      <w:tblPr/>
      <w:tcPr>
        <w:shd w:val="clear" w:color="FFD865" w:themeColor="accent4" w:themeTint="9A" w:fill="FFD865" w:themeFill="accent4" w:themeFillTint="9A"/>
      </w:tcPr>
    </w:tblStylePr>
    <w:tblStylePr w:type="firstCol">
      <w:rPr>
        <w:rFonts w:ascii="Liberation Sans" w:hAnsi="Liberation Sans"/>
        <w:color w:val="F2F2F2"/>
        <w:sz w:val="22"/>
      </w:rPr>
      <w:tblPr/>
      <w:tcPr>
        <w:shd w:val="clear" w:color="FFD865" w:themeColor="accent4" w:themeTint="9A" w:fill="FFD865" w:themeFill="accent4" w:themeFillTint="9A"/>
      </w:tcPr>
    </w:tblStylePr>
    <w:tblStylePr w:type="lastCol">
      <w:rPr>
        <w:rFonts w:ascii="Liberation Sans" w:hAnsi="Liberation Sans"/>
        <w:color w:val="F2F2F2"/>
        <w:sz w:val="22"/>
      </w:rPr>
      <w:tblPr/>
      <w:tcPr>
        <w:shd w:val="clear" w:color="FFD865" w:themeColor="accent4" w:themeTint="9A" w:fill="FFD865"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Liberation Sans" w:hAnsi="Liberation Sans"/>
        <w:color w:val="F2F2F2"/>
        <w:sz w:val="22"/>
      </w:rPr>
      <w:tblPr/>
      <w:tcPr>
        <w:shd w:val="clear" w:color="4472C4" w:themeColor="accent5" w:fill="4472C4" w:themeFill="accent5"/>
      </w:tcPr>
    </w:tblStylePr>
    <w:tblStylePr w:type="lastRow">
      <w:rPr>
        <w:rFonts w:ascii="Liberation Sans" w:hAnsi="Liberation Sans"/>
        <w:color w:val="F2F2F2"/>
        <w:sz w:val="22"/>
      </w:rPr>
      <w:tblPr/>
      <w:tcPr>
        <w:shd w:val="clear" w:color="4472C4" w:themeColor="accent5" w:fill="4472C4" w:themeFill="accent5"/>
      </w:tcPr>
    </w:tblStylePr>
    <w:tblStylePr w:type="firstCol">
      <w:rPr>
        <w:rFonts w:ascii="Liberation Sans" w:hAnsi="Liberation Sans"/>
        <w:color w:val="F2F2F2"/>
        <w:sz w:val="22"/>
      </w:rPr>
      <w:tblPr/>
      <w:tcPr>
        <w:shd w:val="clear" w:color="4472C4" w:themeColor="accent5" w:fill="4472C4" w:themeFill="accent5"/>
      </w:tcPr>
    </w:tblStylePr>
    <w:tblStylePr w:type="lastCol">
      <w:rPr>
        <w:rFonts w:ascii="Liberation Sans" w:hAnsi="Liberation Sans"/>
        <w:color w:val="F2F2F2"/>
        <w:sz w:val="22"/>
      </w:rPr>
      <w:tblPr/>
      <w:tcPr>
        <w:shd w:val="clear" w:color="4472C4" w:themeColor="accent5" w:fill="4472C4"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Liberation Sans" w:hAnsi="Liberation Sans"/>
        <w:color w:val="F2F2F2"/>
        <w:sz w:val="22"/>
      </w:rPr>
      <w:tblPr/>
      <w:tcPr>
        <w:shd w:val="clear" w:color="70AD47" w:themeColor="accent6" w:fill="70AD47" w:themeFill="accent6"/>
      </w:tcPr>
    </w:tblStylePr>
    <w:tblStylePr w:type="lastRow">
      <w:rPr>
        <w:rFonts w:ascii="Liberation Sans" w:hAnsi="Liberation Sans"/>
        <w:color w:val="F2F2F2"/>
        <w:sz w:val="22"/>
      </w:rPr>
      <w:tblPr/>
      <w:tcPr>
        <w:shd w:val="clear" w:color="70AD47" w:themeColor="accent6" w:fill="70AD47" w:themeFill="accent6"/>
      </w:tcPr>
    </w:tblStylePr>
    <w:tblStylePr w:type="firstCol">
      <w:rPr>
        <w:rFonts w:ascii="Liberation Sans" w:hAnsi="Liberation Sans"/>
        <w:color w:val="F2F2F2"/>
        <w:sz w:val="22"/>
      </w:rPr>
      <w:tblPr/>
      <w:tcPr>
        <w:shd w:val="clear" w:color="70AD47" w:themeColor="accent6" w:fill="70AD47" w:themeFill="accent6"/>
      </w:tcPr>
    </w:tblStylePr>
    <w:tblStylePr w:type="lastCol">
      <w:rPr>
        <w:rFonts w:ascii="Liberation Sans" w:hAnsi="Liberation Sans"/>
        <w:color w:val="F2F2F2"/>
        <w:sz w:val="22"/>
      </w:rPr>
      <w:tblPr/>
      <w:tcPr>
        <w:shd w:val="clear" w:color="70AD47" w:themeColor="accent6" w:fill="70AD47"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Liberation Sans" w:hAnsi="Liberation Sans"/>
        <w:color w:val="404040"/>
        <w:sz w:val="22"/>
      </w:rPr>
      <w:tblPr/>
      <w:tcPr>
        <w:tcBorders>
          <w:bottom w:val="single" w:sz="12" w:space="0" w:color="7F7F7F" w:themeColor="text1" w:themeTint="80"/>
        </w:tcBorders>
      </w:tcPr>
    </w:tblStylePr>
    <w:tblStylePr w:type="lastRow">
      <w:rPr>
        <w:rFonts w:ascii="Liberation Sans" w:hAnsi="Liberation Sans"/>
        <w:color w:val="404040"/>
        <w:sz w:val="22"/>
      </w:rPr>
      <w:tblPr/>
      <w:tcPr>
        <w:tcBorders>
          <w:top w:val="single" w:sz="12" w:space="0" w:color="7F7F7F" w:themeColor="text1" w:themeTint="80"/>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7F7F7F" w:themeColor="text1" w:themeTint="80"/>
        </w:tcBorders>
      </w:tcPr>
    </w:tblStylePr>
    <w:tblStylePr w:type="band1Horz">
      <w:rPr>
        <w:rFonts w:ascii="Liberation Sans" w:hAnsi="Liberation Sans"/>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Liberation Sans" w:hAnsi="Liberation Sans"/>
        <w:color w:val="404040"/>
        <w:sz w:val="22"/>
      </w:rPr>
      <w:tblPr/>
      <w:tcPr>
        <w:tcBorders>
          <w:bottom w:val="single" w:sz="12" w:space="0" w:color="5B9BD5" w:themeColor="accent1"/>
        </w:tcBorders>
      </w:tcPr>
    </w:tblStylePr>
    <w:tblStylePr w:type="lastRow">
      <w:rPr>
        <w:rFonts w:ascii="Liberation Sans" w:hAnsi="Liberation Sans"/>
        <w:color w:val="404040"/>
        <w:sz w:val="22"/>
      </w:rPr>
      <w:tblPr/>
      <w:tcPr>
        <w:tcBorders>
          <w:top w:val="single" w:sz="12" w:space="0" w:color="5B9BD5" w:themeColor="accent1"/>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5B9BD5" w:themeColor="accent1"/>
        </w:tcBorders>
      </w:tcPr>
    </w:tblStylePr>
    <w:tblStylePr w:type="band1Horz">
      <w:rPr>
        <w:rFonts w:ascii="Liberation Sans" w:hAnsi="Liberation Sans"/>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Liberation Sans" w:hAnsi="Liberation Sans"/>
        <w:color w:val="404040"/>
        <w:sz w:val="22"/>
      </w:rPr>
      <w:tblPr/>
      <w:tcPr>
        <w:tcBorders>
          <w:bottom w:val="single" w:sz="12" w:space="0" w:color="F4B184" w:themeColor="accent2" w:themeTint="97"/>
        </w:tcBorders>
      </w:tcPr>
    </w:tblStylePr>
    <w:tblStylePr w:type="lastRow">
      <w:rPr>
        <w:rFonts w:ascii="Liberation Sans" w:hAnsi="Liberation Sans"/>
        <w:color w:val="404040"/>
        <w:sz w:val="22"/>
      </w:rPr>
      <w:tblPr/>
      <w:tcPr>
        <w:tcBorders>
          <w:top w:val="single" w:sz="12" w:space="0" w:color="F4B184" w:themeColor="accent2" w:themeTint="97"/>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F4B184" w:themeColor="accent2" w:themeTint="97"/>
        </w:tcBorders>
      </w:tcPr>
    </w:tblStylePr>
    <w:tblStylePr w:type="band1Horz">
      <w:rPr>
        <w:rFonts w:ascii="Liberation Sans" w:hAnsi="Liberation Sans"/>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Liberation Sans" w:hAnsi="Liberation Sans"/>
        <w:color w:val="404040"/>
        <w:sz w:val="22"/>
      </w:rPr>
      <w:tblPr/>
      <w:tcPr>
        <w:tcBorders>
          <w:bottom w:val="single" w:sz="12" w:space="0" w:color="C9C9C9" w:themeColor="accent3" w:themeTint="98"/>
        </w:tcBorders>
      </w:tcPr>
    </w:tblStylePr>
    <w:tblStylePr w:type="lastRow">
      <w:rPr>
        <w:rFonts w:ascii="Liberation Sans" w:hAnsi="Liberation Sans"/>
        <w:color w:val="404040"/>
        <w:sz w:val="22"/>
      </w:rPr>
      <w:tblPr/>
      <w:tcPr>
        <w:tcBorders>
          <w:top w:val="single" w:sz="12" w:space="0" w:color="C9C9C9" w:themeColor="accent3"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C9C9C9" w:themeColor="accent3" w:themeTint="98"/>
        </w:tcBorders>
      </w:tcPr>
    </w:tblStylePr>
    <w:tblStylePr w:type="band1Horz">
      <w:rPr>
        <w:rFonts w:ascii="Liberation Sans" w:hAnsi="Liberation Sans"/>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Liberation Sans" w:hAnsi="Liberation Sans"/>
        <w:color w:val="404040"/>
        <w:sz w:val="22"/>
      </w:rPr>
      <w:tblPr/>
      <w:tcPr>
        <w:tcBorders>
          <w:bottom w:val="single" w:sz="12" w:space="0" w:color="FFD865" w:themeColor="accent4" w:themeTint="9A"/>
        </w:tcBorders>
      </w:tcPr>
    </w:tblStylePr>
    <w:tblStylePr w:type="lastRow">
      <w:rPr>
        <w:rFonts w:ascii="Liberation Sans" w:hAnsi="Liberation Sans"/>
        <w:color w:val="404040"/>
        <w:sz w:val="22"/>
      </w:rPr>
      <w:tblPr/>
      <w:tcPr>
        <w:tcBorders>
          <w:top w:val="single" w:sz="12" w:space="0" w:color="FFD865" w:themeColor="accent4"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FFD865" w:themeColor="accent4" w:themeTint="9A"/>
        </w:tcBorders>
      </w:tcPr>
    </w:tblStylePr>
    <w:tblStylePr w:type="band1Horz">
      <w:rPr>
        <w:rFonts w:ascii="Liberation Sans" w:hAnsi="Liberation Sans"/>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Liberation Sans" w:hAnsi="Liberation Sans"/>
        <w:color w:val="404040"/>
        <w:sz w:val="22"/>
      </w:rPr>
      <w:tblPr/>
      <w:tcPr>
        <w:tcBorders>
          <w:bottom w:val="single" w:sz="12" w:space="0" w:color="8DA9DB" w:themeColor="accent5" w:themeTint="9A"/>
        </w:tcBorders>
      </w:tcPr>
    </w:tblStylePr>
    <w:tblStylePr w:type="lastRow">
      <w:rPr>
        <w:rFonts w:ascii="Liberation Sans" w:hAnsi="Liberation Sans"/>
        <w:color w:val="404040"/>
        <w:sz w:val="22"/>
      </w:rPr>
      <w:tblPr/>
      <w:tcPr>
        <w:tcBorders>
          <w:top w:val="single" w:sz="12" w:space="0" w:color="8DA9DB" w:themeColor="accent5"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8DA9DB" w:themeColor="accent5" w:themeTint="9A"/>
        </w:tcBorders>
      </w:tcPr>
    </w:tblStylePr>
    <w:tblStylePr w:type="band1Horz">
      <w:rPr>
        <w:rFonts w:ascii="Liberation Sans" w:hAnsi="Liberation Sans"/>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Liberation Sans" w:hAnsi="Liberation Sans"/>
        <w:color w:val="404040"/>
        <w:sz w:val="22"/>
      </w:rPr>
      <w:tblPr/>
      <w:tcPr>
        <w:tcBorders>
          <w:bottom w:val="single" w:sz="12" w:space="0" w:color="A9D08E" w:themeColor="accent6" w:themeTint="98"/>
        </w:tcBorders>
      </w:tcPr>
    </w:tblStylePr>
    <w:tblStylePr w:type="lastRow">
      <w:rPr>
        <w:rFonts w:ascii="Liberation Sans" w:hAnsi="Liberation Sans"/>
        <w:color w:val="404040"/>
        <w:sz w:val="22"/>
      </w:rPr>
      <w:tblPr/>
      <w:tcPr>
        <w:tcBorders>
          <w:top w:val="single" w:sz="12" w:space="0" w:color="A9D08E" w:themeColor="accent6"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A9D08E" w:themeColor="accent6" w:themeTint="98"/>
        </w:tcBorders>
      </w:tcPr>
    </w:tblStylePr>
    <w:tblStylePr w:type="band1Horz">
      <w:rPr>
        <w:rFonts w:ascii="Liberation Sans" w:hAnsi="Liberation Sans"/>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e">
    <w:name w:val="footnote text"/>
    <w:basedOn w:val="a"/>
    <w:link w:val="af"/>
    <w:uiPriority w:val="99"/>
    <w:semiHidden/>
    <w:unhideWhenUsed/>
    <w:pPr>
      <w:spacing w:after="40"/>
    </w:pPr>
    <w:rPr>
      <w:sz w:val="18"/>
    </w:rPr>
  </w:style>
  <w:style w:type="character" w:customStyle="1" w:styleId="af">
    <w:name w:val="Текст сноски Знак"/>
    <w:link w:val="ae"/>
    <w:uiPriority w:val="99"/>
    <w:rPr>
      <w:sz w:val="18"/>
    </w:rPr>
  </w:style>
  <w:style w:type="character" w:styleId="af0">
    <w:name w:val="footnote reference"/>
    <w:basedOn w:val="a0"/>
    <w:uiPriority w:val="99"/>
    <w:unhideWhenUsed/>
    <w:rPr>
      <w:vertAlign w:val="superscript"/>
    </w:rPr>
  </w:style>
  <w:style w:type="paragraph" w:styleId="af1">
    <w:name w:val="endnote text"/>
    <w:basedOn w:val="a"/>
    <w:link w:val="af2"/>
    <w:uiPriority w:val="99"/>
    <w:semiHidden/>
    <w:unhideWhenUsed/>
    <w:pPr>
      <w:spacing w:after="0"/>
    </w:pPr>
    <w:rPr>
      <w:sz w:val="20"/>
    </w:rPr>
  </w:style>
  <w:style w:type="character" w:customStyle="1" w:styleId="af2">
    <w:name w:val="Текст концевой сноски Знак"/>
    <w:link w:val="af1"/>
    <w:uiPriority w:val="99"/>
    <w:rPr>
      <w:sz w:val="20"/>
    </w:rPr>
  </w:style>
  <w:style w:type="character" w:styleId="af3">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4">
    <w:name w:val="TOC Heading"/>
    <w:uiPriority w:val="39"/>
    <w:unhideWhenUsed/>
  </w:style>
  <w:style w:type="paragraph" w:styleId="af5">
    <w:name w:val="table of figures"/>
    <w:basedOn w:val="a"/>
    <w:next w:val="a"/>
    <w:uiPriority w:val="99"/>
    <w:unhideWhenUsed/>
    <w:pPr>
      <w:spacing w:after="0" w:afterAutospacing="0"/>
    </w:pPr>
  </w:style>
  <w:style w:type="character" w:styleId="af6">
    <w:name w:val="Hyperlink"/>
    <w:uiPriority w:val="99"/>
    <w:unhideWhenUsed/>
    <w:rPr>
      <w:color w:val="0000FF"/>
      <w:u w:val="single"/>
    </w:rPr>
  </w:style>
  <w:style w:type="character" w:styleId="af7">
    <w:name w:val="annotation reference"/>
    <w:uiPriority w:val="99"/>
    <w:semiHidden/>
    <w:unhideWhenUsed/>
    <w:rPr>
      <w:sz w:val="16"/>
      <w:szCs w:val="16"/>
    </w:rPr>
  </w:style>
  <w:style w:type="paragraph" w:styleId="af8">
    <w:name w:val="annotation text"/>
    <w:basedOn w:val="a"/>
    <w:link w:val="af9"/>
    <w:uiPriority w:val="99"/>
    <w:semiHidden/>
    <w:unhideWhenUsed/>
    <w:rPr>
      <w:sz w:val="20"/>
      <w:szCs w:val="20"/>
    </w:rPr>
  </w:style>
  <w:style w:type="character" w:customStyle="1" w:styleId="af9">
    <w:name w:val="Текст примечания Знак"/>
    <w:link w:val="af8"/>
    <w:uiPriority w:val="99"/>
    <w:semiHidden/>
    <w:rPr>
      <w:rFonts w:ascii="Times New Roman" w:eastAsia="Times New Roman" w:hAnsi="Times New Roman"/>
      <w:lang w:val="en-US" w:eastAsia="en-US"/>
    </w:rPr>
  </w:style>
  <w:style w:type="paragraph" w:styleId="afa">
    <w:name w:val="annotation subject"/>
    <w:basedOn w:val="af8"/>
    <w:next w:val="af8"/>
    <w:link w:val="afb"/>
    <w:uiPriority w:val="99"/>
    <w:semiHidden/>
    <w:unhideWhenUsed/>
    <w:rPr>
      <w:b/>
      <w:bCs/>
    </w:rPr>
  </w:style>
  <w:style w:type="character" w:customStyle="1" w:styleId="afb">
    <w:name w:val="Тема примечания Знак"/>
    <w:link w:val="afa"/>
    <w:uiPriority w:val="99"/>
    <w:semiHidden/>
    <w:rPr>
      <w:rFonts w:ascii="Times New Roman" w:eastAsia="Times New Roman" w:hAnsi="Times New Roman"/>
      <w:b/>
      <w:bCs/>
      <w:lang w:val="en-US" w:eastAsia="en-US"/>
    </w:rPr>
  </w:style>
  <w:style w:type="paragraph" w:styleId="afc">
    <w:name w:val="Balloon Text"/>
    <w:basedOn w:val="a"/>
    <w:link w:val="afd"/>
    <w:uiPriority w:val="99"/>
    <w:semiHidden/>
    <w:unhideWhenUsed/>
    <w:pPr>
      <w:spacing w:before="0" w:after="0"/>
    </w:pPr>
    <w:rPr>
      <w:rFonts w:ascii="Tahoma" w:hAnsi="Tahoma" w:cs="Tahoma"/>
      <w:sz w:val="16"/>
      <w:szCs w:val="16"/>
    </w:rPr>
  </w:style>
  <w:style w:type="character" w:customStyle="1" w:styleId="afd">
    <w:name w:val="Текст выноски Знак"/>
    <w:link w:val="afc"/>
    <w:uiPriority w:val="99"/>
    <w:semiHidden/>
    <w:rPr>
      <w:rFonts w:ascii="Tahoma" w:eastAsia="Times New Roman" w:hAnsi="Tahoma" w:cs="Tahoma"/>
      <w:sz w:val="16"/>
      <w:szCs w:val="16"/>
      <w:lang w:val="en-US" w:eastAsia="en-US"/>
    </w:rPr>
  </w:style>
  <w:style w:type="paragraph" w:customStyle="1" w:styleId="12">
    <w:name w:val="Обычный1"/>
    <w:qFormat/>
    <w:pPr>
      <w:widowControl w:val="0"/>
      <w:tabs>
        <w:tab w:val="left" w:pos="709"/>
      </w:tabs>
      <w:spacing w:after="200" w:line="276" w:lineRule="auto"/>
    </w:pPr>
    <w:rPr>
      <w:rFonts w:ascii="Liberation Serif" w:eastAsia="Times New Roman" w:hAnsi="Liberation Serif"/>
      <w:color w:val="00000A"/>
      <w:sz w:val="24"/>
    </w:rPr>
  </w:style>
  <w:style w:type="paragraph" w:styleId="afe">
    <w:name w:val="header"/>
    <w:basedOn w:val="a"/>
    <w:link w:val="aff"/>
    <w:uiPriority w:val="99"/>
    <w:unhideWhenUsed/>
    <w:pPr>
      <w:tabs>
        <w:tab w:val="center" w:pos="4677"/>
        <w:tab w:val="right" w:pos="9355"/>
      </w:tabs>
      <w:spacing w:before="0" w:after="0"/>
    </w:pPr>
  </w:style>
  <w:style w:type="character" w:customStyle="1" w:styleId="aff">
    <w:name w:val="Верхний колонтитул Знак"/>
    <w:basedOn w:val="a0"/>
    <w:link w:val="afe"/>
    <w:uiPriority w:val="99"/>
    <w:rPr>
      <w:rFonts w:ascii="Times New Roman" w:eastAsia="Times New Roman" w:hAnsi="Times New Roman"/>
      <w:sz w:val="22"/>
      <w:szCs w:val="22"/>
      <w:lang w:val="en-US" w:eastAsia="en-US"/>
    </w:rPr>
  </w:style>
  <w:style w:type="paragraph" w:styleId="aff0">
    <w:name w:val="footer"/>
    <w:basedOn w:val="a"/>
    <w:link w:val="aff1"/>
    <w:uiPriority w:val="99"/>
    <w:unhideWhenUsed/>
    <w:pPr>
      <w:tabs>
        <w:tab w:val="center" w:pos="4677"/>
        <w:tab w:val="right" w:pos="9355"/>
      </w:tabs>
      <w:spacing w:before="0" w:after="0"/>
    </w:pPr>
  </w:style>
  <w:style w:type="character" w:customStyle="1" w:styleId="aff1">
    <w:name w:val="Нижний колонтитул Знак"/>
    <w:basedOn w:val="a0"/>
    <w:link w:val="aff0"/>
    <w:uiPriority w:val="99"/>
    <w:rPr>
      <w:rFonts w:ascii="Times New Roman" w:eastAsia="Times New Roman" w:hAnsi="Times New Roman"/>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100" w:beforeAutospacing="1" w:after="100" w:afterAutospacing="1"/>
    </w:pPr>
    <w:rPr>
      <w:rFonts w:ascii="Times New Roman" w:eastAsia="Times New Roman" w:hAnsi="Times New Roman"/>
      <w:sz w:val="22"/>
      <w:szCs w:val="22"/>
      <w:lang w:val="en-US" w:eastAsia="en-US"/>
    </w:rPr>
  </w:style>
  <w:style w:type="paragraph" w:styleId="1">
    <w:name w:val="heading 1"/>
    <w:basedOn w:val="a"/>
    <w:next w:val="a"/>
    <w:link w:val="10"/>
    <w:uiPriority w:val="9"/>
    <w:qFormat/>
    <w:pPr>
      <w:keepNext/>
      <w:keepLines/>
      <w:spacing w:before="480" w:after="200"/>
      <w:outlineLvl w:val="0"/>
    </w:pPr>
    <w:rPr>
      <w:rFonts w:ascii="Liberation Sans" w:eastAsia="Liberation Sans" w:hAnsi="Liberation Sans" w:cs="Liberation Sans"/>
      <w:sz w:val="40"/>
      <w:szCs w:val="40"/>
    </w:rPr>
  </w:style>
  <w:style w:type="paragraph" w:styleId="2">
    <w:name w:val="heading 2"/>
    <w:basedOn w:val="a"/>
    <w:next w:val="a"/>
    <w:link w:val="20"/>
    <w:uiPriority w:val="9"/>
    <w:unhideWhenUsed/>
    <w:qFormat/>
    <w:pPr>
      <w:keepNext/>
      <w:keepLines/>
      <w:spacing w:before="360" w:after="200"/>
      <w:outlineLvl w:val="1"/>
    </w:pPr>
    <w:rPr>
      <w:rFonts w:ascii="Liberation Sans" w:eastAsia="Liberation Sans" w:hAnsi="Liberation Sans" w:cs="Liberation Sans"/>
      <w:sz w:val="34"/>
    </w:rPr>
  </w:style>
  <w:style w:type="paragraph" w:styleId="3">
    <w:name w:val="heading 3"/>
    <w:basedOn w:val="a"/>
    <w:next w:val="a"/>
    <w:link w:val="30"/>
    <w:uiPriority w:val="9"/>
    <w:unhideWhenUsed/>
    <w:qFormat/>
    <w:pPr>
      <w:keepNext/>
      <w:keepLines/>
      <w:spacing w:before="320" w:after="200"/>
      <w:outlineLvl w:val="2"/>
    </w:pPr>
    <w:rPr>
      <w:rFonts w:ascii="Liberation Sans" w:eastAsia="Liberation Sans" w:hAnsi="Liberation Sans" w:cs="Liberation Sans"/>
      <w:sz w:val="30"/>
      <w:szCs w:val="30"/>
    </w:rPr>
  </w:style>
  <w:style w:type="paragraph" w:styleId="4">
    <w:name w:val="heading 4"/>
    <w:basedOn w:val="a"/>
    <w:next w:val="a"/>
    <w:link w:val="40"/>
    <w:uiPriority w:val="9"/>
    <w:unhideWhenUsed/>
    <w:qFormat/>
    <w:pPr>
      <w:keepNext/>
      <w:keepLines/>
      <w:spacing w:before="320" w:after="200"/>
      <w:outlineLvl w:val="3"/>
    </w:pPr>
    <w:rPr>
      <w:rFonts w:ascii="Liberation Sans" w:eastAsia="Liberation Sans" w:hAnsi="Liberation Sans" w:cs="Liberation Sans"/>
      <w:b/>
      <w:bCs/>
      <w:sz w:val="26"/>
      <w:szCs w:val="26"/>
    </w:rPr>
  </w:style>
  <w:style w:type="paragraph" w:styleId="5">
    <w:name w:val="heading 5"/>
    <w:basedOn w:val="a"/>
    <w:next w:val="a"/>
    <w:link w:val="50"/>
    <w:uiPriority w:val="9"/>
    <w:unhideWhenUsed/>
    <w:qFormat/>
    <w:pPr>
      <w:keepNext/>
      <w:keepLines/>
      <w:spacing w:before="320" w:after="200"/>
      <w:outlineLvl w:val="4"/>
    </w:pPr>
    <w:rPr>
      <w:rFonts w:ascii="Liberation Sans" w:eastAsia="Liberation Sans" w:hAnsi="Liberation Sans" w:cs="Liberation Sans"/>
      <w:b/>
      <w:bCs/>
      <w:sz w:val="24"/>
      <w:szCs w:val="24"/>
    </w:rPr>
  </w:style>
  <w:style w:type="paragraph" w:styleId="6">
    <w:name w:val="heading 6"/>
    <w:basedOn w:val="a"/>
    <w:next w:val="a"/>
    <w:link w:val="60"/>
    <w:uiPriority w:val="9"/>
    <w:unhideWhenUsed/>
    <w:qFormat/>
    <w:pPr>
      <w:keepNext/>
      <w:keepLines/>
      <w:spacing w:before="320" w:after="200"/>
      <w:outlineLvl w:val="5"/>
    </w:pPr>
    <w:rPr>
      <w:rFonts w:ascii="Liberation Sans" w:eastAsia="Liberation Sans" w:hAnsi="Liberation Sans" w:cs="Liberation Sans"/>
      <w:b/>
      <w:bCs/>
    </w:rPr>
  </w:style>
  <w:style w:type="paragraph" w:styleId="7">
    <w:name w:val="heading 7"/>
    <w:basedOn w:val="a"/>
    <w:next w:val="a"/>
    <w:link w:val="70"/>
    <w:uiPriority w:val="9"/>
    <w:unhideWhenUsed/>
    <w:qFormat/>
    <w:pPr>
      <w:keepNext/>
      <w:keepLines/>
      <w:spacing w:before="320" w:after="200"/>
      <w:outlineLvl w:val="6"/>
    </w:pPr>
    <w:rPr>
      <w:rFonts w:ascii="Liberation Sans" w:eastAsia="Liberation Sans" w:hAnsi="Liberation Sans" w:cs="Liberation Sans"/>
      <w:b/>
      <w:bCs/>
      <w:i/>
      <w:iCs/>
    </w:rPr>
  </w:style>
  <w:style w:type="paragraph" w:styleId="8">
    <w:name w:val="heading 8"/>
    <w:basedOn w:val="a"/>
    <w:next w:val="a"/>
    <w:link w:val="80"/>
    <w:uiPriority w:val="9"/>
    <w:unhideWhenUsed/>
    <w:qFormat/>
    <w:pPr>
      <w:keepNext/>
      <w:keepLines/>
      <w:spacing w:before="320" w:after="200"/>
      <w:outlineLvl w:val="7"/>
    </w:pPr>
    <w:rPr>
      <w:rFonts w:ascii="Liberation Sans" w:eastAsia="Liberation Sans" w:hAnsi="Liberation Sans" w:cs="Liberation Sans"/>
      <w:i/>
      <w:iCs/>
    </w:rPr>
  </w:style>
  <w:style w:type="paragraph" w:styleId="9">
    <w:name w:val="heading 9"/>
    <w:basedOn w:val="a"/>
    <w:next w:val="a"/>
    <w:link w:val="90"/>
    <w:uiPriority w:val="9"/>
    <w:unhideWhenUsed/>
    <w:qFormat/>
    <w:pPr>
      <w:keepNext/>
      <w:keepLines/>
      <w:spacing w:before="320" w:after="200"/>
      <w:outlineLvl w:val="8"/>
    </w:pPr>
    <w:rPr>
      <w:rFonts w:ascii="Liberation Sans" w:eastAsia="Liberation Sans" w:hAnsi="Liberation Sans" w:cs="Liberation Sans"/>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Liberation Sans" w:eastAsia="Liberation Sans" w:hAnsi="Liberation Sans" w:cs="Liberation Sans"/>
      <w:sz w:val="40"/>
      <w:szCs w:val="40"/>
    </w:rPr>
  </w:style>
  <w:style w:type="character" w:customStyle="1" w:styleId="20">
    <w:name w:val="Заголовок 2 Знак"/>
    <w:basedOn w:val="a0"/>
    <w:link w:val="2"/>
    <w:uiPriority w:val="9"/>
    <w:rPr>
      <w:rFonts w:ascii="Liberation Sans" w:eastAsia="Liberation Sans" w:hAnsi="Liberation Sans" w:cs="Liberation Sans"/>
      <w:sz w:val="34"/>
    </w:rPr>
  </w:style>
  <w:style w:type="character" w:customStyle="1" w:styleId="30">
    <w:name w:val="Заголовок 3 Знак"/>
    <w:basedOn w:val="a0"/>
    <w:link w:val="3"/>
    <w:uiPriority w:val="9"/>
    <w:rPr>
      <w:rFonts w:ascii="Liberation Sans" w:eastAsia="Liberation Sans" w:hAnsi="Liberation Sans" w:cs="Liberation Sans"/>
      <w:sz w:val="30"/>
      <w:szCs w:val="30"/>
    </w:rPr>
  </w:style>
  <w:style w:type="character" w:customStyle="1" w:styleId="40">
    <w:name w:val="Заголовок 4 Знак"/>
    <w:basedOn w:val="a0"/>
    <w:link w:val="4"/>
    <w:uiPriority w:val="9"/>
    <w:rPr>
      <w:rFonts w:ascii="Liberation Sans" w:eastAsia="Liberation Sans" w:hAnsi="Liberation Sans" w:cs="Liberation Sans"/>
      <w:b/>
      <w:bCs/>
      <w:sz w:val="26"/>
      <w:szCs w:val="26"/>
    </w:rPr>
  </w:style>
  <w:style w:type="character" w:customStyle="1" w:styleId="50">
    <w:name w:val="Заголовок 5 Знак"/>
    <w:basedOn w:val="a0"/>
    <w:link w:val="5"/>
    <w:uiPriority w:val="9"/>
    <w:rPr>
      <w:rFonts w:ascii="Liberation Sans" w:eastAsia="Liberation Sans" w:hAnsi="Liberation Sans" w:cs="Liberation Sans"/>
      <w:b/>
      <w:bCs/>
      <w:sz w:val="24"/>
      <w:szCs w:val="24"/>
    </w:rPr>
  </w:style>
  <w:style w:type="character" w:customStyle="1" w:styleId="60">
    <w:name w:val="Заголовок 6 Знак"/>
    <w:basedOn w:val="a0"/>
    <w:link w:val="6"/>
    <w:uiPriority w:val="9"/>
    <w:rPr>
      <w:rFonts w:ascii="Liberation Sans" w:eastAsia="Liberation Sans" w:hAnsi="Liberation Sans" w:cs="Liberation Sans"/>
      <w:b/>
      <w:bCs/>
      <w:sz w:val="22"/>
      <w:szCs w:val="22"/>
    </w:rPr>
  </w:style>
  <w:style w:type="character" w:customStyle="1" w:styleId="70">
    <w:name w:val="Заголовок 7 Знак"/>
    <w:basedOn w:val="a0"/>
    <w:link w:val="7"/>
    <w:uiPriority w:val="9"/>
    <w:rPr>
      <w:rFonts w:ascii="Liberation Sans" w:eastAsia="Liberation Sans" w:hAnsi="Liberation Sans" w:cs="Liberation Sans"/>
      <w:b/>
      <w:bCs/>
      <w:i/>
      <w:iCs/>
      <w:sz w:val="22"/>
      <w:szCs w:val="22"/>
    </w:rPr>
  </w:style>
  <w:style w:type="character" w:customStyle="1" w:styleId="80">
    <w:name w:val="Заголовок 8 Знак"/>
    <w:basedOn w:val="a0"/>
    <w:link w:val="8"/>
    <w:uiPriority w:val="9"/>
    <w:rPr>
      <w:rFonts w:ascii="Liberation Sans" w:eastAsia="Liberation Sans" w:hAnsi="Liberation Sans" w:cs="Liberation Sans"/>
      <w:i/>
      <w:iCs/>
      <w:sz w:val="22"/>
      <w:szCs w:val="22"/>
    </w:rPr>
  </w:style>
  <w:style w:type="character" w:customStyle="1" w:styleId="90">
    <w:name w:val="Заголовок 9 Знак"/>
    <w:basedOn w:val="a0"/>
    <w:link w:val="9"/>
    <w:uiPriority w:val="9"/>
    <w:rPr>
      <w:rFonts w:ascii="Liberation Sans" w:eastAsia="Liberation Sans" w:hAnsi="Liberation Sans" w:cs="Liberation Sans"/>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link w:val="ac"/>
    <w:uiPriority w:val="35"/>
    <w:semiHidden/>
    <w:unhideWhenUsed/>
    <w:qFormat/>
    <w:pPr>
      <w:spacing w:line="276" w:lineRule="auto"/>
    </w:pPr>
    <w:rPr>
      <w:b/>
      <w:bCs/>
      <w:color w:val="5B9BD5" w:themeColor="accent1"/>
      <w:sz w:val="18"/>
      <w:szCs w:val="18"/>
    </w:rPr>
  </w:style>
  <w:style w:type="character" w:customStyle="1" w:styleId="ac">
    <w:name w:val="Название объекта Знак"/>
    <w:basedOn w:val="a0"/>
    <w:link w:val="ab"/>
    <w:uiPriority w:val="35"/>
    <w:rPr>
      <w:b/>
      <w:bCs/>
      <w:color w:val="5B9BD5" w:themeColor="accent1"/>
      <w:sz w:val="18"/>
      <w:szCs w:val="18"/>
    </w:rPr>
  </w:style>
  <w:style w:type="table" w:styleId="ad">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Liberation Sans" w:hAnsi="Liberation Sans"/>
        <w:b/>
        <w:color w:val="404040"/>
        <w:sz w:val="22"/>
      </w:r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Liberation Sans" w:hAnsi="Liberation Sans"/>
        <w:b/>
        <w:color w:val="404040"/>
        <w:sz w:val="22"/>
      </w:rPr>
      <w:tblPr/>
      <w:tcPr>
        <w:tcBorders>
          <w:top w:val="single" w:sz="4" w:space="0" w:color="000000" w:themeColor="text1"/>
          <w:bottom w:val="single" w:sz="4" w:space="0" w:color="000000" w:themeColor="text1"/>
        </w:tcBorders>
      </w:tcPr>
    </w:tblStylePr>
    <w:tblStylePr w:type="lastRow">
      <w:rPr>
        <w:rFonts w:ascii="Liberation Sans" w:hAnsi="Liberation Sans"/>
        <w:b/>
        <w:color w:val="404040"/>
        <w:sz w:val="22"/>
      </w:r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Liberation Sans" w:hAnsi="Liberation Sans"/>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DEAF6" w:themeColor="accent1" w:themeTint="34" w:fill="DDEAF6" w:themeFill="accent1" w:themeFillTint="34"/>
      </w:tcPr>
    </w:tblStylePr>
    <w:tblStylePr w:type="band1Horz">
      <w:rPr>
        <w:rFonts w:ascii="Liberation Sans" w:hAnsi="Liberation Sans"/>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DEAF6" w:themeColor="accent1" w:themeTint="34" w:fill="DDEAF6" w:themeFill="accent1" w:themeFillTint="34"/>
      </w:tcPr>
    </w:tblStylePr>
    <w:tblStylePr w:type="band1Horz">
      <w:rPr>
        <w:rFonts w:ascii="Liberation Sans" w:hAnsi="Liberation Sans"/>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Liberation Sans" w:hAnsi="Liberation Sans"/>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BCBCB" w:themeColor="text1" w:themeTint="34" w:fill="CBCBCB" w:themeFill="text1" w:themeFillTint="34"/>
      </w:tcPr>
    </w:tblStylePr>
    <w:tblStylePr w:type="band1Horz">
      <w:rPr>
        <w:rFonts w:ascii="Liberation Sans" w:hAnsi="Liberation Sans"/>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Liberation Sans" w:hAnsi="Liberation Sans"/>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EEBF6" w:themeColor="accent1" w:themeTint="32" w:fill="DEEBF6" w:themeFill="accent1" w:themeFillTint="32"/>
      </w:tcPr>
    </w:tblStylePr>
    <w:tblStylePr w:type="band1Horz">
      <w:rPr>
        <w:rFonts w:ascii="Liberation Sans" w:hAnsi="Liberation Sans"/>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Liberation Sans" w:hAnsi="Liberation Sans"/>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Liberation Sans" w:hAnsi="Liberation Sans"/>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Liberation Sans" w:hAnsi="Liberation Sans"/>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Liberation Sans" w:hAnsi="Liberation Sans"/>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Liberation Sans" w:hAnsi="Liberation Sans"/>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Liberation Sans" w:hAnsi="Liberation Sans"/>
        <w:b/>
        <w:color w:val="FFFFFF"/>
        <w:sz w:val="22"/>
      </w:rPr>
      <w:tblPr/>
      <w:tcPr>
        <w:shd w:val="clear" w:color="000000" w:themeColor="text1" w:fill="000000" w:themeFill="text1"/>
      </w:tcPr>
    </w:tblStylePr>
    <w:tblStylePr w:type="lastRow">
      <w:rPr>
        <w:rFonts w:ascii="Liberation Sans" w:hAnsi="Liberation Sans"/>
        <w:b/>
        <w:color w:val="FFFFFF"/>
        <w:sz w:val="22"/>
      </w:rPr>
      <w:tblPr/>
      <w:tcPr>
        <w:tcBorders>
          <w:top w:val="single" w:sz="4" w:space="0" w:color="FFFFFF" w:themeColor="light1"/>
        </w:tcBorders>
        <w:shd w:val="clear" w:color="000000" w:themeColor="text1" w:fill="000000" w:themeFill="text1"/>
      </w:tcPr>
    </w:tblStylePr>
    <w:tblStylePr w:type="firstCol">
      <w:rPr>
        <w:rFonts w:ascii="Liberation Sans" w:hAnsi="Liberation Sans"/>
        <w:b/>
        <w:color w:val="FFFFFF"/>
        <w:sz w:val="22"/>
      </w:rPr>
      <w:tblPr/>
      <w:tcPr>
        <w:shd w:val="clear" w:color="000000" w:themeColor="text1" w:fill="000000" w:themeFill="text1"/>
      </w:tcPr>
    </w:tblStylePr>
    <w:tblStylePr w:type="lastCol">
      <w:rPr>
        <w:rFonts w:ascii="Liberation Sans" w:hAnsi="Liberation Sans"/>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Liberation Sans" w:hAnsi="Liberation Sans"/>
        <w:b/>
        <w:color w:val="FFFFFF"/>
        <w:sz w:val="22"/>
      </w:rPr>
      <w:tblPr/>
      <w:tcPr>
        <w:shd w:val="clear" w:color="5B9BD5" w:themeColor="accent1" w:fill="5B9BD5" w:themeFill="accent1"/>
      </w:tcPr>
    </w:tblStylePr>
    <w:tblStylePr w:type="lastRow">
      <w:rPr>
        <w:rFonts w:ascii="Liberation Sans" w:hAnsi="Liberation Sans"/>
        <w:b/>
        <w:color w:val="FFFFFF"/>
        <w:sz w:val="22"/>
      </w:rPr>
      <w:tblPr/>
      <w:tcPr>
        <w:tcBorders>
          <w:top w:val="single" w:sz="4" w:space="0" w:color="FFFFFF" w:themeColor="light1"/>
        </w:tcBorders>
        <w:shd w:val="clear" w:color="5B9BD5" w:themeColor="accent1" w:fill="5B9BD5" w:themeFill="accent1"/>
      </w:tcPr>
    </w:tblStylePr>
    <w:tblStylePr w:type="firstCol">
      <w:rPr>
        <w:rFonts w:ascii="Liberation Sans" w:hAnsi="Liberation Sans"/>
        <w:b/>
        <w:color w:val="FFFFFF"/>
        <w:sz w:val="22"/>
      </w:rPr>
      <w:tblPr/>
      <w:tcPr>
        <w:shd w:val="clear" w:color="5B9BD5" w:themeColor="accent1" w:fill="5B9BD5" w:themeFill="accent1"/>
      </w:tcPr>
    </w:tblStylePr>
    <w:tblStylePr w:type="lastCol">
      <w:rPr>
        <w:rFonts w:ascii="Liberation Sans" w:hAnsi="Liberation Sans"/>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Liberation Sans" w:hAnsi="Liberation Sans"/>
        <w:b/>
        <w:color w:val="FFFFFF"/>
        <w:sz w:val="22"/>
      </w:rPr>
      <w:tblPr/>
      <w:tcPr>
        <w:shd w:val="clear" w:color="ED7D31" w:themeColor="accent2" w:fill="ED7D31" w:themeFill="accent2"/>
      </w:tcPr>
    </w:tblStylePr>
    <w:tblStylePr w:type="lastRow">
      <w:rPr>
        <w:rFonts w:ascii="Liberation Sans" w:hAnsi="Liberation Sans"/>
        <w:b/>
        <w:color w:val="FFFFFF"/>
        <w:sz w:val="22"/>
      </w:rPr>
      <w:tblPr/>
      <w:tcPr>
        <w:tcBorders>
          <w:top w:val="single" w:sz="4" w:space="0" w:color="FFFFFF" w:themeColor="light1"/>
        </w:tcBorders>
        <w:shd w:val="clear" w:color="ED7D31" w:themeColor="accent2" w:fill="ED7D31" w:themeFill="accent2"/>
      </w:tcPr>
    </w:tblStylePr>
    <w:tblStylePr w:type="firstCol">
      <w:rPr>
        <w:rFonts w:ascii="Liberation Sans" w:hAnsi="Liberation Sans"/>
        <w:b/>
        <w:color w:val="FFFFFF"/>
        <w:sz w:val="22"/>
      </w:rPr>
      <w:tblPr/>
      <w:tcPr>
        <w:shd w:val="clear" w:color="ED7D31" w:themeColor="accent2" w:fill="ED7D31" w:themeFill="accent2"/>
      </w:tcPr>
    </w:tblStylePr>
    <w:tblStylePr w:type="lastCol">
      <w:rPr>
        <w:rFonts w:ascii="Liberation Sans" w:hAnsi="Liberation Sans"/>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Liberation Sans" w:hAnsi="Liberation Sans"/>
        <w:b/>
        <w:color w:val="FFFFFF"/>
        <w:sz w:val="22"/>
      </w:rPr>
      <w:tblPr/>
      <w:tcPr>
        <w:shd w:val="clear" w:color="A5A5A5" w:themeColor="accent3" w:fill="A5A5A5" w:themeFill="accent3"/>
      </w:tcPr>
    </w:tblStylePr>
    <w:tblStylePr w:type="lastRow">
      <w:rPr>
        <w:rFonts w:ascii="Liberation Sans" w:hAnsi="Liberation Sans"/>
        <w:b/>
        <w:color w:val="FFFFFF"/>
        <w:sz w:val="22"/>
      </w:rPr>
      <w:tblPr/>
      <w:tcPr>
        <w:tcBorders>
          <w:top w:val="single" w:sz="4" w:space="0" w:color="FFFFFF" w:themeColor="light1"/>
        </w:tcBorders>
        <w:shd w:val="clear" w:color="A5A5A5" w:themeColor="accent3" w:fill="A5A5A5" w:themeFill="accent3"/>
      </w:tcPr>
    </w:tblStylePr>
    <w:tblStylePr w:type="firstCol">
      <w:rPr>
        <w:rFonts w:ascii="Liberation Sans" w:hAnsi="Liberation Sans"/>
        <w:b/>
        <w:color w:val="FFFFFF"/>
        <w:sz w:val="22"/>
      </w:rPr>
      <w:tblPr/>
      <w:tcPr>
        <w:shd w:val="clear" w:color="A5A5A5" w:themeColor="accent3" w:fill="A5A5A5" w:themeFill="accent3"/>
      </w:tcPr>
    </w:tblStylePr>
    <w:tblStylePr w:type="lastCol">
      <w:rPr>
        <w:rFonts w:ascii="Liberation Sans" w:hAnsi="Liberation Sans"/>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Liberation Sans" w:hAnsi="Liberation Sans"/>
        <w:b/>
        <w:color w:val="FFFFFF"/>
        <w:sz w:val="22"/>
      </w:rPr>
      <w:tblPr/>
      <w:tcPr>
        <w:shd w:val="clear" w:color="FFC000" w:themeColor="accent4" w:fill="FFC000" w:themeFill="accent4"/>
      </w:tcPr>
    </w:tblStylePr>
    <w:tblStylePr w:type="lastRow">
      <w:rPr>
        <w:rFonts w:ascii="Liberation Sans" w:hAnsi="Liberation Sans"/>
        <w:b/>
        <w:color w:val="FFFFFF"/>
        <w:sz w:val="22"/>
      </w:rPr>
      <w:tblPr/>
      <w:tcPr>
        <w:tcBorders>
          <w:top w:val="single" w:sz="4" w:space="0" w:color="FFFFFF" w:themeColor="light1"/>
        </w:tcBorders>
        <w:shd w:val="clear" w:color="FFC000" w:themeColor="accent4" w:fill="FFC000" w:themeFill="accent4"/>
      </w:tcPr>
    </w:tblStylePr>
    <w:tblStylePr w:type="firstCol">
      <w:rPr>
        <w:rFonts w:ascii="Liberation Sans" w:hAnsi="Liberation Sans"/>
        <w:b/>
        <w:color w:val="FFFFFF"/>
        <w:sz w:val="22"/>
      </w:rPr>
      <w:tblPr/>
      <w:tcPr>
        <w:shd w:val="clear" w:color="FFC000" w:themeColor="accent4" w:fill="FFC000" w:themeFill="accent4"/>
      </w:tcPr>
    </w:tblStylePr>
    <w:tblStylePr w:type="lastCol">
      <w:rPr>
        <w:rFonts w:ascii="Liberation Sans" w:hAnsi="Liberation Sans"/>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Liberation Sans" w:hAnsi="Liberation Sans"/>
        <w:b/>
        <w:color w:val="FFFFFF"/>
        <w:sz w:val="22"/>
      </w:rPr>
      <w:tblPr/>
      <w:tcPr>
        <w:shd w:val="clear" w:color="4472C4" w:themeColor="accent5" w:fill="4472C4" w:themeFill="accent5"/>
      </w:tcPr>
    </w:tblStylePr>
    <w:tblStylePr w:type="lastRow">
      <w:rPr>
        <w:rFonts w:ascii="Liberation Sans" w:hAnsi="Liberation Sans"/>
        <w:b/>
        <w:color w:val="FFFFFF"/>
        <w:sz w:val="22"/>
      </w:rPr>
      <w:tblPr/>
      <w:tcPr>
        <w:tcBorders>
          <w:top w:val="single" w:sz="4" w:space="0" w:color="FFFFFF" w:themeColor="light1"/>
        </w:tcBorders>
        <w:shd w:val="clear" w:color="4472C4" w:themeColor="accent5" w:fill="4472C4" w:themeFill="accent5"/>
      </w:tcPr>
    </w:tblStylePr>
    <w:tblStylePr w:type="firstCol">
      <w:rPr>
        <w:rFonts w:ascii="Liberation Sans" w:hAnsi="Liberation Sans"/>
        <w:b/>
        <w:color w:val="FFFFFF"/>
        <w:sz w:val="22"/>
      </w:rPr>
      <w:tblPr/>
      <w:tcPr>
        <w:shd w:val="clear" w:color="4472C4" w:themeColor="accent5" w:fill="4472C4" w:themeFill="accent5"/>
      </w:tcPr>
    </w:tblStylePr>
    <w:tblStylePr w:type="lastCol">
      <w:rPr>
        <w:rFonts w:ascii="Liberation Sans" w:hAnsi="Liberation Sans"/>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Liberation Sans" w:hAnsi="Liberation Sans"/>
        <w:b/>
        <w:color w:val="FFFFFF"/>
        <w:sz w:val="22"/>
      </w:rPr>
      <w:tblPr/>
      <w:tcPr>
        <w:shd w:val="clear" w:color="70AD47" w:themeColor="accent6" w:fill="70AD47" w:themeFill="accent6"/>
      </w:tcPr>
    </w:tblStylePr>
    <w:tblStylePr w:type="lastRow">
      <w:rPr>
        <w:rFonts w:ascii="Liberation Sans" w:hAnsi="Liberation Sans"/>
        <w:b/>
        <w:color w:val="FFFFFF"/>
        <w:sz w:val="22"/>
      </w:rPr>
      <w:tblPr/>
      <w:tcPr>
        <w:tcBorders>
          <w:top w:val="single" w:sz="4" w:space="0" w:color="FFFFFF" w:themeColor="light1"/>
        </w:tcBorders>
        <w:shd w:val="clear" w:color="70AD47" w:themeColor="accent6" w:fill="70AD47" w:themeFill="accent6"/>
      </w:tcPr>
    </w:tblStylePr>
    <w:tblStylePr w:type="firstCol">
      <w:rPr>
        <w:rFonts w:ascii="Liberation Sans" w:hAnsi="Liberation Sans"/>
        <w:b/>
        <w:color w:val="FFFFFF"/>
        <w:sz w:val="22"/>
      </w:rPr>
      <w:tblPr/>
      <w:tcPr>
        <w:shd w:val="clear" w:color="70AD47" w:themeColor="accent6" w:fill="70AD47" w:themeFill="accent6"/>
      </w:tcPr>
    </w:tblStylePr>
    <w:tblStylePr w:type="lastCol">
      <w:rPr>
        <w:rFonts w:ascii="Liberation Sans" w:hAnsi="Liberation Sans"/>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Liberation Sans" w:hAnsi="Liberation Sans"/>
        <w:color w:val="7F7F7F" w:themeColor="text1" w:themeTint="80" w:themeShade="95"/>
        <w:sz w:val="22"/>
      </w:rPr>
      <w:tblPr/>
      <w:tcPr>
        <w:shd w:val="clear" w:color="CBCBCB" w:themeColor="text1" w:themeTint="34" w:fill="CBCBCB" w:themeFill="text1" w:themeFillTint="34"/>
      </w:tcPr>
    </w:tblStylePr>
    <w:tblStylePr w:type="band2Horz">
      <w:rPr>
        <w:rFonts w:ascii="Liberation Sans" w:hAnsi="Liberation Sans"/>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Liberation Sans" w:hAnsi="Liberation Sans"/>
        <w:color w:val="ACCCEA" w:themeColor="accent1" w:themeTint="80" w:themeShade="95"/>
        <w:sz w:val="22"/>
      </w:rPr>
      <w:tblPr/>
      <w:tcPr>
        <w:shd w:val="clear" w:color="DDEAF6" w:themeColor="accent1" w:themeTint="34" w:fill="DDEAF6" w:themeFill="accent1" w:themeFillTint="34"/>
      </w:tcPr>
    </w:tblStylePr>
    <w:tblStylePr w:type="band2Horz">
      <w:rPr>
        <w:rFonts w:ascii="Liberation Sans" w:hAnsi="Liberation Sans"/>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Liberation Sans" w:hAnsi="Liberation Sans"/>
        <w:color w:val="F4B184" w:themeColor="accent2" w:themeTint="97" w:themeShade="95"/>
        <w:sz w:val="22"/>
      </w:rPr>
      <w:tblPr/>
      <w:tcPr>
        <w:shd w:val="clear" w:color="FBE5D6" w:themeColor="accent2" w:themeTint="32" w:fill="FBE5D6" w:themeFill="accent2" w:themeFillTint="32"/>
      </w:tcPr>
    </w:tblStylePr>
    <w:tblStylePr w:type="band2Horz">
      <w:rPr>
        <w:rFonts w:ascii="Liberation Sans" w:hAnsi="Liberation Sans"/>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Liberation Sans" w:hAnsi="Liberation Sans"/>
        <w:color w:val="A5A5A5" w:themeColor="accent3" w:themeTint="FE" w:themeShade="95"/>
        <w:sz w:val="22"/>
      </w:rPr>
      <w:tblPr/>
      <w:tcPr>
        <w:shd w:val="clear" w:color="ECECEC" w:themeColor="accent3" w:themeTint="34" w:fill="ECECEC" w:themeFill="accent3" w:themeFillTint="34"/>
      </w:tcPr>
    </w:tblStylePr>
    <w:tblStylePr w:type="band2Horz">
      <w:rPr>
        <w:rFonts w:ascii="Liberation Sans" w:hAnsi="Liberation Sans"/>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Liberation Sans" w:hAnsi="Liberation Sans"/>
        <w:color w:val="FFD865" w:themeColor="accent4" w:themeTint="9A" w:themeShade="95"/>
        <w:sz w:val="22"/>
      </w:rPr>
      <w:tblPr/>
      <w:tcPr>
        <w:shd w:val="clear" w:color="FFF2CB" w:themeColor="accent4" w:themeTint="34" w:fill="FFF2CB" w:themeFill="accent4" w:themeFillTint="34"/>
      </w:tcPr>
    </w:tblStylePr>
    <w:tblStylePr w:type="band2Horz">
      <w:rPr>
        <w:rFonts w:ascii="Liberation Sans" w:hAnsi="Liberation Sans"/>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Liberation Sans" w:hAnsi="Liberation Sans"/>
        <w:color w:val="254175" w:themeColor="accent5" w:themeShade="95"/>
        <w:sz w:val="22"/>
      </w:rPr>
      <w:tblPr/>
      <w:tcPr>
        <w:shd w:val="clear" w:color="D8E2F3" w:themeColor="accent5" w:themeTint="34" w:fill="D8E2F3" w:themeFill="accent5" w:themeFillTint="34"/>
      </w:tcPr>
    </w:tblStylePr>
    <w:tblStylePr w:type="band2Horz">
      <w:rPr>
        <w:rFonts w:ascii="Liberation Sans" w:hAnsi="Liberation Sans"/>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Liberation Sans" w:hAnsi="Liberation Sans"/>
        <w:color w:val="254175" w:themeColor="accent5" w:themeShade="95"/>
        <w:sz w:val="22"/>
      </w:rPr>
      <w:tblPr/>
      <w:tcPr>
        <w:shd w:val="clear" w:color="E1EFD8" w:themeColor="accent6" w:themeTint="34" w:fill="E1EFD8" w:themeFill="accent6" w:themeFillTint="34"/>
      </w:tcPr>
    </w:tblStylePr>
    <w:tblStylePr w:type="band2Horz">
      <w:rPr>
        <w:rFonts w:ascii="Liberation Sans" w:hAnsi="Liberation Sans"/>
        <w:color w:val="254175" w:themeColor="accent5" w:themeShade="95"/>
        <w:sz w:val="22"/>
      </w:rPr>
    </w:tblStylePr>
  </w:style>
  <w:style w:type="table" w:customStyle="1" w:styleId="GridTable7Colorful">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Liberation Sans" w:hAnsi="Liberation Sans"/>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Liberation Sans" w:hAnsi="Liberation Sans"/>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Liberation Sans" w:hAnsi="Liberation Sans"/>
        <w:color w:val="7F7F7F" w:themeColor="text1" w:themeTint="80" w:themeShade="95"/>
        <w:sz w:val="22"/>
      </w:rPr>
      <w:tblPr/>
      <w:tcPr>
        <w:shd w:val="clear" w:color="F2F2F2" w:themeColor="text1" w:themeTint="0D" w:fill="F2F2F2" w:themeFill="text1" w:themeFillTint="0D"/>
      </w:tcPr>
    </w:tblStylePr>
    <w:tblStylePr w:type="band2Horz">
      <w:rPr>
        <w:rFonts w:ascii="Liberation Sans" w:hAnsi="Liberation Sans"/>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Liberation Sans" w:hAnsi="Liberation Sans"/>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Liberation Sans" w:hAnsi="Liberation Sans"/>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Liberation Sans" w:hAnsi="Liberation Sans"/>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Liberation Sans" w:hAnsi="Liberation Sans"/>
        <w:color w:val="ACCCEA" w:themeColor="accent1" w:themeTint="80" w:themeShade="95"/>
        <w:sz w:val="22"/>
      </w:rPr>
      <w:tblPr/>
      <w:tcPr>
        <w:shd w:val="clear" w:color="DDEAF6" w:themeColor="accent1" w:themeTint="34" w:fill="DDEAF6" w:themeFill="accent1" w:themeFillTint="34"/>
      </w:tcPr>
    </w:tblStylePr>
    <w:tblStylePr w:type="band2Horz">
      <w:rPr>
        <w:rFonts w:ascii="Liberation Sans" w:hAnsi="Liberation Sans"/>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Liberation Sans" w:hAnsi="Liberation Sans"/>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Liberation Sans" w:hAnsi="Liberation Sans"/>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Liberation Sans" w:hAnsi="Liberation Sans"/>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Liberation Sans" w:hAnsi="Liberation Sans"/>
        <w:color w:val="F4B184" w:themeColor="accent2" w:themeTint="97" w:themeShade="95"/>
        <w:sz w:val="22"/>
      </w:rPr>
      <w:tblPr/>
      <w:tcPr>
        <w:shd w:val="clear" w:color="FBE5D6" w:themeColor="accent2" w:themeTint="32" w:fill="FBE5D6" w:themeFill="accent2" w:themeFillTint="32"/>
      </w:tcPr>
    </w:tblStylePr>
    <w:tblStylePr w:type="band2Horz">
      <w:rPr>
        <w:rFonts w:ascii="Liberation Sans" w:hAnsi="Liberation Sans"/>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Liberation Sans" w:hAnsi="Liberation Sans"/>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Liberation Sans" w:hAnsi="Liberation Sans"/>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Liberation Sans" w:hAnsi="Liberation Sans"/>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Liberation Sans" w:hAnsi="Liberation Sans"/>
        <w:color w:val="A5A5A5" w:themeColor="accent3" w:themeTint="FE" w:themeShade="95"/>
        <w:sz w:val="22"/>
      </w:rPr>
      <w:tblPr/>
      <w:tcPr>
        <w:shd w:val="clear" w:color="ECECEC" w:themeColor="accent3" w:themeTint="34" w:fill="ECECEC" w:themeFill="accent3" w:themeFillTint="34"/>
      </w:tcPr>
    </w:tblStylePr>
    <w:tblStylePr w:type="band2Horz">
      <w:rPr>
        <w:rFonts w:ascii="Liberation Sans" w:hAnsi="Liberation Sans"/>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Liberation Sans" w:hAnsi="Liberation Sans"/>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Liberation Sans" w:hAnsi="Liberation Sans"/>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Liberation Sans" w:hAnsi="Liberation Sans"/>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Liberation Sans" w:hAnsi="Liberation Sans"/>
        <w:color w:val="FFD865" w:themeColor="accent4" w:themeTint="9A" w:themeShade="95"/>
        <w:sz w:val="22"/>
      </w:rPr>
      <w:tblPr/>
      <w:tcPr>
        <w:shd w:val="clear" w:color="FFF2CB" w:themeColor="accent4" w:themeTint="34" w:fill="FFF2CB" w:themeFill="accent4" w:themeFillTint="34"/>
      </w:tcPr>
    </w:tblStylePr>
    <w:tblStylePr w:type="band2Horz">
      <w:rPr>
        <w:rFonts w:ascii="Liberation Sans" w:hAnsi="Liberation Sans"/>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Liberation Sans" w:hAnsi="Liberation Sans"/>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Liberation Sans" w:hAnsi="Liberation Sans"/>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Liberation Sans" w:hAnsi="Liberation Sans"/>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Liberation Sans" w:hAnsi="Liberation Sans"/>
        <w:color w:val="254175" w:themeColor="accent5" w:themeShade="95"/>
        <w:sz w:val="22"/>
      </w:rPr>
      <w:tblPr/>
      <w:tcPr>
        <w:shd w:val="clear" w:color="D8E2F3" w:themeColor="accent5" w:themeTint="34" w:fill="D8E2F3" w:themeFill="accent5" w:themeFillTint="34"/>
      </w:tcPr>
    </w:tblStylePr>
    <w:tblStylePr w:type="band2Horz">
      <w:rPr>
        <w:rFonts w:ascii="Liberation Sans" w:hAnsi="Liberation Sans"/>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Liberation Sans" w:hAnsi="Liberation Sans"/>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Liberation Sans" w:hAnsi="Liberation Sans"/>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Liberation Sans" w:hAnsi="Liberation Sans"/>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Liberation Sans" w:hAnsi="Liberation Sans"/>
        <w:color w:val="416429" w:themeColor="accent6" w:themeShade="95"/>
        <w:sz w:val="22"/>
      </w:rPr>
      <w:tblPr/>
      <w:tcPr>
        <w:shd w:val="clear" w:color="E1EFD8" w:themeColor="accent6" w:themeTint="34" w:fill="E1EFD8" w:themeFill="accent6" w:themeFillTint="34"/>
      </w:tcPr>
    </w:tblStylePr>
    <w:tblStylePr w:type="band2Horz">
      <w:rPr>
        <w:rFonts w:ascii="Liberation Sans" w:hAnsi="Liberation Sans"/>
        <w:color w:val="416429" w:themeColor="accent6" w:themeShade="95"/>
        <w:sz w:val="22"/>
      </w:rPr>
    </w:tblStylePr>
  </w:style>
  <w:style w:type="table" w:customStyle="1" w:styleId="ListTable1Light">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Liberation Sans" w:hAnsi="Liberation Sans"/>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Liberation Sans" w:hAnsi="Liberation Sans"/>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Liberation Sans" w:hAnsi="Liberation Sans"/>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5E5F4" w:themeColor="accent1" w:themeTint="40" w:fill="D5E5F4" w:themeFill="accent1" w:themeFillTint="40"/>
      </w:tcPr>
    </w:tblStylePr>
    <w:tblStylePr w:type="band1Horz">
      <w:rPr>
        <w:rFonts w:ascii="Liberation Sans" w:hAnsi="Liberation Sans"/>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Liberation Sans" w:hAnsi="Liberation Sans"/>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Liberation Sans" w:hAnsi="Liberation Sans"/>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FADECB" w:themeColor="accent2" w:themeTint="40" w:fill="FADECB" w:themeFill="accent2" w:themeFillTint="40"/>
      </w:tcPr>
    </w:tblStylePr>
    <w:tblStylePr w:type="band1Horz">
      <w:rPr>
        <w:rFonts w:ascii="Liberation Sans" w:hAnsi="Liberation Sans"/>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Liberation Sans" w:hAnsi="Liberation Sans"/>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Liberation Sans" w:hAnsi="Liberation Sans"/>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E8E8E8" w:themeColor="accent3" w:themeTint="40" w:fill="E8E8E8" w:themeFill="accent3" w:themeFillTint="40"/>
      </w:tcPr>
    </w:tblStylePr>
    <w:tblStylePr w:type="band1Horz">
      <w:rPr>
        <w:rFonts w:ascii="Liberation Sans" w:hAnsi="Liberation Sans"/>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Liberation Sans" w:hAnsi="Liberation Sans"/>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Liberation Sans" w:hAnsi="Liberation Sans"/>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FFEFBF" w:themeColor="accent4" w:themeTint="40" w:fill="FFEFBF" w:themeFill="accent4" w:themeFillTint="40"/>
      </w:tcPr>
    </w:tblStylePr>
    <w:tblStylePr w:type="band1Horz">
      <w:rPr>
        <w:rFonts w:ascii="Liberation Sans" w:hAnsi="Liberation Sans"/>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Liberation Sans" w:hAnsi="Liberation Sans"/>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Liberation Sans" w:hAnsi="Liberation Sans"/>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CFDBF0" w:themeColor="accent5" w:themeTint="40" w:fill="CFDBF0" w:themeFill="accent5" w:themeFillTint="40"/>
      </w:tcPr>
    </w:tblStylePr>
    <w:tblStylePr w:type="band1Horz">
      <w:rPr>
        <w:rFonts w:ascii="Liberation Sans" w:hAnsi="Liberation Sans"/>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Liberation Sans" w:hAnsi="Liberation Sans"/>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Liberation Sans" w:hAnsi="Liberation Sans"/>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Liberation Sans" w:hAnsi="Liberation Sans"/>
        <w:b/>
        <w:color w:val="404040"/>
        <w:sz w:val="22"/>
      </w:rPr>
    </w:tblStylePr>
    <w:tblStylePr w:type="lastCol">
      <w:rPr>
        <w:rFonts w:ascii="Liberation Sans" w:hAnsi="Liberation Sans"/>
        <w:b/>
        <w:color w:val="404040"/>
        <w:sz w:val="22"/>
      </w:rPr>
    </w:tblStylePr>
    <w:tblStylePr w:type="band1Vert">
      <w:rPr>
        <w:rFonts w:ascii="Liberation Sans" w:hAnsi="Liberation Sans"/>
        <w:color w:val="404040"/>
        <w:sz w:val="22"/>
      </w:rPr>
      <w:tblPr/>
      <w:tcPr>
        <w:shd w:val="clear" w:color="DAEBCF" w:themeColor="accent6" w:themeTint="40" w:fill="DAEBCF" w:themeFill="accent6" w:themeFillTint="40"/>
      </w:tcPr>
    </w:tblStylePr>
    <w:tblStylePr w:type="band1Horz">
      <w:rPr>
        <w:rFonts w:ascii="Liberation Sans" w:hAnsi="Liberation Sans"/>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000000" w:themeColor="text1"/>
          <w:right w:val="single" w:sz="4" w:space="0" w:color="000000" w:themeColor="text1"/>
        </w:tcBorders>
      </w:tcPr>
    </w:tblStylePr>
    <w:tblStylePr w:type="band1Horz">
      <w:rPr>
        <w:rFonts w:ascii="Liberation Sans" w:hAnsi="Liberation Sans"/>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Liberation Sans" w:hAnsi="Liberation Sans"/>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5B9BD5" w:themeColor="accent1"/>
          <w:right w:val="single" w:sz="4" w:space="0" w:color="5B9BD5" w:themeColor="accent1"/>
        </w:tcBorders>
      </w:tcPr>
    </w:tblStylePr>
    <w:tblStylePr w:type="band1Horz">
      <w:rPr>
        <w:rFonts w:ascii="Liberation Sans" w:hAnsi="Liberation Sans"/>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Liberation Sans" w:hAnsi="Liberation Sans"/>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Liberation Sans" w:hAnsi="Liberation Sans"/>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Liberation Sans" w:hAnsi="Liberation Sans"/>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Liberation Sans" w:hAnsi="Liberation Sans"/>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Liberation Sans" w:hAnsi="Liberation Sans"/>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Liberation Sans" w:hAnsi="Liberation Sans"/>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Liberation Sans" w:hAnsi="Liberation Sans"/>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Liberation Sans" w:hAnsi="Liberation Sans"/>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Liberation Sans" w:hAnsi="Liberation Sans"/>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Liberation Sans" w:hAnsi="Liberation Sans"/>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Liberation Sans" w:hAnsi="Liberation Sans"/>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BFBFBF" w:themeColor="text1" w:themeTint="40" w:fill="BFBFBF" w:themeFill="text1" w:themeFillTint="40"/>
      </w:tcPr>
    </w:tblStylePr>
    <w:tblStylePr w:type="band1Horz">
      <w:rPr>
        <w:rFonts w:ascii="Liberation Sans" w:hAnsi="Liberation Sans"/>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Liberation Sans" w:hAnsi="Liberation Sans"/>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5E5F4" w:themeColor="accent1" w:themeTint="40" w:fill="D5E5F4" w:themeFill="accent1" w:themeFillTint="40"/>
      </w:tcPr>
    </w:tblStylePr>
    <w:tblStylePr w:type="band1Horz">
      <w:rPr>
        <w:rFonts w:ascii="Liberation Sans" w:hAnsi="Liberation Sans"/>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Liberation Sans" w:hAnsi="Liberation Sans"/>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ADECB" w:themeColor="accent2" w:themeTint="40" w:fill="FADECB" w:themeFill="accent2" w:themeFillTint="40"/>
      </w:tcPr>
    </w:tblStylePr>
    <w:tblStylePr w:type="band1Horz">
      <w:rPr>
        <w:rFonts w:ascii="Liberation Sans" w:hAnsi="Liberation Sans"/>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Liberation Sans" w:hAnsi="Liberation Sans"/>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E8E8E8" w:themeColor="accent3" w:themeTint="40" w:fill="E8E8E8" w:themeFill="accent3" w:themeFillTint="40"/>
      </w:tcPr>
    </w:tblStylePr>
    <w:tblStylePr w:type="band1Horz">
      <w:rPr>
        <w:rFonts w:ascii="Liberation Sans" w:hAnsi="Liberation Sans"/>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Liberation Sans" w:hAnsi="Liberation Sans"/>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FFEFBF" w:themeColor="accent4" w:themeTint="40" w:fill="FFEFBF" w:themeFill="accent4" w:themeFillTint="40"/>
      </w:tcPr>
    </w:tblStylePr>
    <w:tblStylePr w:type="band1Horz">
      <w:rPr>
        <w:rFonts w:ascii="Liberation Sans" w:hAnsi="Liberation Sans"/>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Liberation Sans" w:hAnsi="Liberation Sans"/>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CFDBF0" w:themeColor="accent5" w:themeTint="40" w:fill="CFDBF0" w:themeFill="accent5" w:themeFillTint="40"/>
      </w:tcPr>
    </w:tblStylePr>
    <w:tblStylePr w:type="band1Horz">
      <w:rPr>
        <w:rFonts w:ascii="Liberation Sans" w:hAnsi="Liberation Sans"/>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Liberation Sans" w:hAnsi="Liberation Sans"/>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Liberation Sans" w:hAnsi="Liberation Sans"/>
        <w:color w:val="404040"/>
        <w:sz w:val="22"/>
      </w:rPr>
      <w:tblPr/>
      <w:tcPr>
        <w:shd w:val="clear" w:color="DAEBCF" w:themeColor="accent6" w:themeTint="40" w:fill="DAEBCF" w:themeFill="accent6" w:themeFillTint="40"/>
      </w:tcPr>
    </w:tblStylePr>
    <w:tblStylePr w:type="band1Horz">
      <w:rPr>
        <w:rFonts w:ascii="Liberation Sans" w:hAnsi="Liberation Sans"/>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Liberation Sans" w:hAnsi="Liberation Sans"/>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Liberation Sans" w:hAnsi="Liberation Sans"/>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Liberation Sans" w:hAnsi="Liberation Sans"/>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Liberation Sans" w:hAnsi="Liberation Sans"/>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Liberation Sans" w:hAnsi="Liberation Sans"/>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Liberation Sans" w:hAnsi="Liberation Sans"/>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Liberation Sans" w:hAnsi="Liberation Sans"/>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Liberation Sans" w:hAnsi="Liberation Sans"/>
        <w:b/>
        <w:color w:val="FFFFFF" w:themeColor="light1"/>
        <w:sz w:val="22"/>
      </w:rPr>
    </w:tblStylePr>
    <w:tblStylePr w:type="firstCol">
      <w:rPr>
        <w:rFonts w:ascii="Liberation Sans" w:hAnsi="Liberation Sans"/>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Liberation Sans" w:hAnsi="Liberation Sans"/>
        <w:color w:val="000000" w:themeColor="text1"/>
        <w:sz w:val="22"/>
      </w:rPr>
      <w:tblPr/>
      <w:tcPr>
        <w:shd w:val="clear" w:color="BFBFBF" w:themeColor="text1" w:themeTint="40" w:fill="BFBFBF" w:themeFill="text1" w:themeFillTint="40"/>
      </w:tcPr>
    </w:tblStylePr>
    <w:tblStylePr w:type="band2Horz">
      <w:rPr>
        <w:rFonts w:ascii="Liberation Sans" w:hAnsi="Liberation Sans"/>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Liberation Sans" w:hAnsi="Liberation Sans"/>
        <w:color w:val="245A8D" w:themeColor="accent1" w:themeShade="95"/>
        <w:sz w:val="22"/>
      </w:rPr>
      <w:tblPr/>
      <w:tcPr>
        <w:shd w:val="clear" w:color="D5E5F4" w:themeColor="accent1" w:themeTint="40" w:fill="D5E5F4" w:themeFill="accent1" w:themeFillTint="40"/>
      </w:tcPr>
    </w:tblStylePr>
    <w:tblStylePr w:type="band2Horz">
      <w:rPr>
        <w:rFonts w:ascii="Liberation Sans" w:hAnsi="Liberation Sans"/>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Liberation Sans" w:hAnsi="Liberation Sans"/>
        <w:color w:val="F4B184" w:themeColor="accent2" w:themeTint="97" w:themeShade="95"/>
        <w:sz w:val="22"/>
      </w:rPr>
      <w:tblPr/>
      <w:tcPr>
        <w:shd w:val="clear" w:color="FADECB" w:themeColor="accent2" w:themeTint="40" w:fill="FADECB" w:themeFill="accent2" w:themeFillTint="40"/>
      </w:tcPr>
    </w:tblStylePr>
    <w:tblStylePr w:type="band2Horz">
      <w:rPr>
        <w:rFonts w:ascii="Liberation Sans" w:hAnsi="Liberation Sans"/>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Liberation Sans" w:hAnsi="Liberation Sans"/>
        <w:color w:val="C9C9C9" w:themeColor="accent3" w:themeTint="98" w:themeShade="95"/>
        <w:sz w:val="22"/>
      </w:rPr>
      <w:tblPr/>
      <w:tcPr>
        <w:shd w:val="clear" w:color="E8E8E8" w:themeColor="accent3" w:themeTint="40" w:fill="E8E8E8" w:themeFill="accent3" w:themeFillTint="40"/>
      </w:tcPr>
    </w:tblStylePr>
    <w:tblStylePr w:type="band2Horz">
      <w:rPr>
        <w:rFonts w:ascii="Liberation Sans" w:hAnsi="Liberation Sans"/>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Liberation Sans" w:hAnsi="Liberation Sans"/>
        <w:color w:val="FFD865" w:themeColor="accent4" w:themeTint="9A" w:themeShade="95"/>
        <w:sz w:val="22"/>
      </w:rPr>
      <w:tblPr/>
      <w:tcPr>
        <w:shd w:val="clear" w:color="FFEFBF" w:themeColor="accent4" w:themeTint="40" w:fill="FFEFBF" w:themeFill="accent4" w:themeFillTint="40"/>
      </w:tcPr>
    </w:tblStylePr>
    <w:tblStylePr w:type="band2Horz">
      <w:rPr>
        <w:rFonts w:ascii="Liberation Sans" w:hAnsi="Liberation Sans"/>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Liberation Sans" w:hAnsi="Liberation Sans"/>
        <w:color w:val="8DA9DB" w:themeColor="accent5" w:themeTint="9A" w:themeShade="95"/>
        <w:sz w:val="22"/>
      </w:rPr>
      <w:tblPr/>
      <w:tcPr>
        <w:shd w:val="clear" w:color="CFDBF0" w:themeColor="accent5" w:themeTint="40" w:fill="CFDBF0" w:themeFill="accent5" w:themeFillTint="40"/>
      </w:tcPr>
    </w:tblStylePr>
    <w:tblStylePr w:type="band2Horz">
      <w:rPr>
        <w:rFonts w:ascii="Liberation Sans" w:hAnsi="Liberation Sans"/>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Liberation Sans" w:hAnsi="Liberation Sans"/>
        <w:color w:val="A9D08E" w:themeColor="accent6" w:themeTint="98" w:themeShade="95"/>
        <w:sz w:val="22"/>
      </w:rPr>
      <w:tblPr/>
      <w:tcPr>
        <w:shd w:val="clear" w:color="DAEBCF" w:themeColor="accent6" w:themeTint="40" w:fill="DAEBCF" w:themeFill="accent6" w:themeFillTint="40"/>
      </w:tcPr>
    </w:tblStylePr>
    <w:tblStylePr w:type="band2Horz">
      <w:rPr>
        <w:rFonts w:ascii="Liberation Sans" w:hAnsi="Liberation Sans"/>
        <w:color w:val="A9D08E" w:themeColor="accent6" w:themeTint="98" w:themeShade="95"/>
        <w:sz w:val="22"/>
      </w:rPr>
    </w:tblStylePr>
  </w:style>
  <w:style w:type="table" w:customStyle="1" w:styleId="ListTable7Colorful">
    <w:name w:val="List Table 7 Colorful"/>
    <w:basedOn w:val="a1"/>
    <w:uiPriority w:val="99"/>
    <w:tblPr>
      <w:tblStyleRowBandSize w:val="1"/>
      <w:tblStyleColBandSize w:val="1"/>
      <w:tblBorders>
        <w:right w:val="single" w:sz="4" w:space="0" w:color="7F7F7F" w:themeColor="text1" w:themeTint="80"/>
      </w:tblBorders>
    </w:tblPr>
    <w:tblStylePr w:type="firstRow">
      <w:rPr>
        <w:rFonts w:ascii="Liberation Sans" w:hAnsi="Liberation Sans"/>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Liberation Sans" w:hAnsi="Liberation Sans"/>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Liberation Sans" w:hAnsi="Liberation Sans"/>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Liberation Sans" w:hAnsi="Liberation Sans"/>
        <w:color w:val="7F7F7F" w:themeColor="text1" w:themeTint="80" w:themeShade="95"/>
        <w:sz w:val="22"/>
      </w:rPr>
      <w:tblPr/>
      <w:tcPr>
        <w:shd w:val="clear" w:color="BFBFBF" w:themeColor="text1" w:themeTint="40" w:fill="BFBFBF" w:themeFill="text1" w:themeFillTint="40"/>
      </w:tcPr>
    </w:tblStylePr>
    <w:tblStylePr w:type="band2Horz">
      <w:rPr>
        <w:rFonts w:ascii="Liberation Sans" w:hAnsi="Liberation Sans"/>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Liberation Sans" w:hAnsi="Liberation Sans"/>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Liberation Sans" w:hAnsi="Liberation Sans"/>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Liberation Sans" w:hAnsi="Liberation Sans"/>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Liberation Sans" w:hAnsi="Liberation Sans"/>
        <w:color w:val="245A8D" w:themeColor="accent1" w:themeShade="95"/>
        <w:sz w:val="22"/>
      </w:rPr>
      <w:tblPr/>
      <w:tcPr>
        <w:shd w:val="clear" w:color="D5E5F4" w:themeColor="accent1" w:themeTint="40" w:fill="D5E5F4" w:themeFill="accent1" w:themeFillTint="40"/>
      </w:tcPr>
    </w:tblStylePr>
    <w:tblStylePr w:type="band2Horz">
      <w:rPr>
        <w:rFonts w:ascii="Liberation Sans" w:hAnsi="Liberation Sans"/>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Liberation Sans" w:hAnsi="Liberation Sans"/>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Liberation Sans" w:hAnsi="Liberation Sans"/>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Liberation Sans" w:hAnsi="Liberation Sans"/>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Liberation Sans" w:hAnsi="Liberation Sans"/>
        <w:color w:val="F4B184" w:themeColor="accent2" w:themeTint="97" w:themeShade="95"/>
        <w:sz w:val="22"/>
      </w:rPr>
      <w:tblPr/>
      <w:tcPr>
        <w:shd w:val="clear" w:color="FADECB" w:themeColor="accent2" w:themeTint="40" w:fill="FADECB" w:themeFill="accent2" w:themeFillTint="40"/>
      </w:tcPr>
    </w:tblStylePr>
    <w:tblStylePr w:type="band2Horz">
      <w:rPr>
        <w:rFonts w:ascii="Liberation Sans" w:hAnsi="Liberation Sans"/>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Liberation Sans" w:hAnsi="Liberation Sans"/>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Liberation Sans" w:hAnsi="Liberation Sans"/>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Liberation Sans" w:hAnsi="Liberation Sans"/>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Liberation Sans" w:hAnsi="Liberation Sans"/>
        <w:color w:val="C9C9C9" w:themeColor="accent3" w:themeTint="98" w:themeShade="95"/>
        <w:sz w:val="22"/>
      </w:rPr>
      <w:tblPr/>
      <w:tcPr>
        <w:shd w:val="clear" w:color="E8E8E8" w:themeColor="accent3" w:themeTint="40" w:fill="E8E8E8" w:themeFill="accent3" w:themeFillTint="40"/>
      </w:tcPr>
    </w:tblStylePr>
    <w:tblStylePr w:type="band2Horz">
      <w:rPr>
        <w:rFonts w:ascii="Liberation Sans" w:hAnsi="Liberation Sans"/>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Liberation Sans" w:hAnsi="Liberation Sans"/>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Liberation Sans" w:hAnsi="Liberation Sans"/>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Liberation Sans" w:hAnsi="Liberation Sans"/>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Liberation Sans" w:hAnsi="Liberation Sans"/>
        <w:color w:val="FFD865" w:themeColor="accent4" w:themeTint="9A" w:themeShade="95"/>
        <w:sz w:val="22"/>
      </w:rPr>
      <w:tblPr/>
      <w:tcPr>
        <w:shd w:val="clear" w:color="FFEFBF" w:themeColor="accent4" w:themeTint="40" w:fill="FFEFBF" w:themeFill="accent4" w:themeFillTint="40"/>
      </w:tcPr>
    </w:tblStylePr>
    <w:tblStylePr w:type="band2Horz">
      <w:rPr>
        <w:rFonts w:ascii="Liberation Sans" w:hAnsi="Liberation Sans"/>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Liberation Sans" w:hAnsi="Liberation Sans"/>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Liberation Sans" w:hAnsi="Liberation Sans"/>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Liberation Sans" w:hAnsi="Liberation Sans"/>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Liberation Sans" w:hAnsi="Liberation Sans"/>
        <w:color w:val="8DA9DB" w:themeColor="accent5" w:themeTint="9A" w:themeShade="95"/>
        <w:sz w:val="22"/>
      </w:rPr>
      <w:tblPr/>
      <w:tcPr>
        <w:shd w:val="clear" w:color="CFDBF0" w:themeColor="accent5" w:themeTint="40" w:fill="CFDBF0" w:themeFill="accent5" w:themeFillTint="40"/>
      </w:tcPr>
    </w:tblStylePr>
    <w:tblStylePr w:type="band2Horz">
      <w:rPr>
        <w:rFonts w:ascii="Liberation Sans" w:hAnsi="Liberation Sans"/>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Liberation Sans" w:hAnsi="Liberation Sans"/>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Liberation Sans" w:hAnsi="Liberation Sans"/>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Liberation Sans" w:hAnsi="Liberation Sans"/>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Liberation Sans" w:hAnsi="Liberation Sans"/>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Liberation Sans" w:hAnsi="Liberation Sans"/>
        <w:color w:val="A9D08E" w:themeColor="accent6" w:themeTint="98" w:themeShade="95"/>
        <w:sz w:val="22"/>
      </w:rPr>
      <w:tblPr/>
      <w:tcPr>
        <w:shd w:val="clear" w:color="DAEBCF" w:themeColor="accent6" w:themeTint="40" w:fill="DAEBCF" w:themeFill="accent6" w:themeFillTint="40"/>
      </w:tcPr>
    </w:tblStylePr>
    <w:tblStylePr w:type="band2Horz">
      <w:rPr>
        <w:rFonts w:ascii="Liberation Sans" w:hAnsi="Liberation Sans"/>
        <w:color w:val="A9D08E"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68A2D8" w:themeColor="accent1" w:themeTint="EA" w:fill="68A2D8" w:themeFill="accent1" w:themeFillTint="EA"/>
      </w:tcPr>
    </w:tblStylePr>
    <w:tblStylePr w:type="lastRow">
      <w:rPr>
        <w:rFonts w:ascii="Liberation Sans" w:hAnsi="Liberation Sans"/>
        <w:color w:val="F2F2F2"/>
        <w:sz w:val="22"/>
      </w:rPr>
      <w:tblPr/>
      <w:tcPr>
        <w:shd w:val="clear" w:color="68A2D8" w:themeColor="accent1" w:themeTint="EA" w:fill="68A2D8" w:themeFill="accent1" w:themeFillTint="EA"/>
      </w:tcPr>
    </w:tblStylePr>
    <w:tblStylePr w:type="firstCol">
      <w:rPr>
        <w:rFonts w:ascii="Liberation Sans" w:hAnsi="Liberation Sans"/>
        <w:color w:val="F2F2F2"/>
        <w:sz w:val="22"/>
      </w:rPr>
      <w:tblPr/>
      <w:tcPr>
        <w:shd w:val="clear" w:color="68A2D8" w:themeColor="accent1" w:themeTint="EA" w:fill="68A2D8" w:themeFill="accent1" w:themeFillTint="EA"/>
      </w:tcPr>
    </w:tblStylePr>
    <w:tblStylePr w:type="lastCol">
      <w:rPr>
        <w:rFonts w:ascii="Liberation Sans" w:hAnsi="Liberation Sans"/>
        <w:color w:val="F2F2F2"/>
        <w:sz w:val="22"/>
      </w:rPr>
      <w:tblPr/>
      <w:tcPr>
        <w:shd w:val="clear" w:color="68A2D8" w:themeColor="accent1" w:themeTint="EA" w:fill="68A2D8"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BDFF1" w:themeColor="accent1" w:themeTint="50" w:fill="CBDFF1"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F4B184" w:themeColor="accent2" w:themeTint="97" w:fill="F4B184" w:themeFill="accent2" w:themeFillTint="97"/>
      </w:tcPr>
    </w:tblStylePr>
    <w:tblStylePr w:type="lastRow">
      <w:rPr>
        <w:rFonts w:ascii="Liberation Sans" w:hAnsi="Liberation Sans"/>
        <w:color w:val="F2F2F2"/>
        <w:sz w:val="22"/>
      </w:rPr>
      <w:tblPr/>
      <w:tcPr>
        <w:shd w:val="clear" w:color="F4B184" w:themeColor="accent2" w:themeTint="97" w:fill="F4B184" w:themeFill="accent2" w:themeFillTint="97"/>
      </w:tcPr>
    </w:tblStylePr>
    <w:tblStylePr w:type="firstCol">
      <w:rPr>
        <w:rFonts w:ascii="Liberation Sans" w:hAnsi="Liberation Sans"/>
        <w:color w:val="F2F2F2"/>
        <w:sz w:val="22"/>
      </w:rPr>
      <w:tblPr/>
      <w:tcPr>
        <w:shd w:val="clear" w:color="F4B184" w:themeColor="accent2" w:themeTint="97" w:fill="F4B184" w:themeFill="accent2" w:themeFillTint="97"/>
      </w:tcPr>
    </w:tblStylePr>
    <w:tblStylePr w:type="lastCol">
      <w:rPr>
        <w:rFonts w:ascii="Liberation Sans" w:hAnsi="Liberation Sans"/>
        <w:color w:val="F2F2F2"/>
        <w:sz w:val="22"/>
      </w:rPr>
      <w:tblPr/>
      <w:tcPr>
        <w:shd w:val="clear" w:color="F4B184" w:themeColor="accent2" w:themeTint="97" w:fill="F4B184"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A5A5A5" w:themeColor="accent3" w:themeTint="FE" w:fill="A5A5A5" w:themeFill="accent3" w:themeFillTint="FE"/>
      </w:tcPr>
    </w:tblStylePr>
    <w:tblStylePr w:type="lastRow">
      <w:rPr>
        <w:rFonts w:ascii="Liberation Sans" w:hAnsi="Liberation Sans"/>
        <w:color w:val="F2F2F2"/>
        <w:sz w:val="22"/>
      </w:rPr>
      <w:tblPr/>
      <w:tcPr>
        <w:shd w:val="clear" w:color="A5A5A5" w:themeColor="accent3" w:themeTint="FE" w:fill="A5A5A5" w:themeFill="accent3" w:themeFillTint="FE"/>
      </w:tcPr>
    </w:tblStylePr>
    <w:tblStylePr w:type="firstCol">
      <w:rPr>
        <w:rFonts w:ascii="Liberation Sans" w:hAnsi="Liberation Sans"/>
        <w:color w:val="F2F2F2"/>
        <w:sz w:val="22"/>
      </w:rPr>
      <w:tblPr/>
      <w:tcPr>
        <w:shd w:val="clear" w:color="A5A5A5" w:themeColor="accent3" w:themeTint="FE" w:fill="A5A5A5" w:themeFill="accent3" w:themeFillTint="FE"/>
      </w:tcPr>
    </w:tblStylePr>
    <w:tblStylePr w:type="lastCol">
      <w:rPr>
        <w:rFonts w:ascii="Liberation Sans" w:hAnsi="Liberation Sans"/>
        <w:color w:val="F2F2F2"/>
        <w:sz w:val="22"/>
      </w:rPr>
      <w:tblPr/>
      <w:tcPr>
        <w:shd w:val="clear" w:color="A5A5A5" w:themeColor="accent3" w:themeTint="FE" w:fill="A5A5A5"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FFD865" w:themeColor="accent4" w:themeTint="9A" w:fill="FFD865" w:themeFill="accent4" w:themeFillTint="9A"/>
      </w:tcPr>
    </w:tblStylePr>
    <w:tblStylePr w:type="lastRow">
      <w:rPr>
        <w:rFonts w:ascii="Liberation Sans" w:hAnsi="Liberation Sans"/>
        <w:color w:val="F2F2F2"/>
        <w:sz w:val="22"/>
      </w:rPr>
      <w:tblPr/>
      <w:tcPr>
        <w:shd w:val="clear" w:color="FFD865" w:themeColor="accent4" w:themeTint="9A" w:fill="FFD865" w:themeFill="accent4" w:themeFillTint="9A"/>
      </w:tcPr>
    </w:tblStylePr>
    <w:tblStylePr w:type="firstCol">
      <w:rPr>
        <w:rFonts w:ascii="Liberation Sans" w:hAnsi="Liberation Sans"/>
        <w:color w:val="F2F2F2"/>
        <w:sz w:val="22"/>
      </w:rPr>
      <w:tblPr/>
      <w:tcPr>
        <w:shd w:val="clear" w:color="FFD865" w:themeColor="accent4" w:themeTint="9A" w:fill="FFD865" w:themeFill="accent4" w:themeFillTint="9A"/>
      </w:tcPr>
    </w:tblStylePr>
    <w:tblStylePr w:type="lastCol">
      <w:rPr>
        <w:rFonts w:ascii="Liberation Sans" w:hAnsi="Liberation Sans"/>
        <w:color w:val="F2F2F2"/>
        <w:sz w:val="22"/>
      </w:rPr>
      <w:tblPr/>
      <w:tcPr>
        <w:shd w:val="clear" w:color="FFD865" w:themeColor="accent4" w:themeTint="9A" w:fill="FFD865"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4472C4" w:themeColor="accent5" w:fill="4472C4" w:themeFill="accent5"/>
      </w:tcPr>
    </w:tblStylePr>
    <w:tblStylePr w:type="lastRow">
      <w:rPr>
        <w:rFonts w:ascii="Liberation Sans" w:hAnsi="Liberation Sans"/>
        <w:color w:val="F2F2F2"/>
        <w:sz w:val="22"/>
      </w:rPr>
      <w:tblPr/>
      <w:tcPr>
        <w:shd w:val="clear" w:color="4472C4" w:themeColor="accent5" w:fill="4472C4" w:themeFill="accent5"/>
      </w:tcPr>
    </w:tblStylePr>
    <w:tblStylePr w:type="firstCol">
      <w:rPr>
        <w:rFonts w:ascii="Liberation Sans" w:hAnsi="Liberation Sans"/>
        <w:color w:val="F2F2F2"/>
        <w:sz w:val="22"/>
      </w:rPr>
      <w:tblPr/>
      <w:tcPr>
        <w:shd w:val="clear" w:color="4472C4" w:themeColor="accent5" w:fill="4472C4" w:themeFill="accent5"/>
      </w:tcPr>
    </w:tblStylePr>
    <w:tblStylePr w:type="lastCol">
      <w:rPr>
        <w:rFonts w:ascii="Liberation Sans" w:hAnsi="Liberation Sans"/>
        <w:color w:val="F2F2F2"/>
        <w:sz w:val="22"/>
      </w:rPr>
      <w:tblPr/>
      <w:tcPr>
        <w:shd w:val="clear" w:color="4472C4" w:themeColor="accent5" w:fill="4472C4"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Liberation Sans" w:hAnsi="Liberation Sans"/>
        <w:color w:val="F2F2F2"/>
        <w:sz w:val="22"/>
      </w:rPr>
      <w:tblPr/>
      <w:tcPr>
        <w:shd w:val="clear" w:color="70AD47" w:themeColor="accent6" w:fill="70AD47" w:themeFill="accent6"/>
      </w:tcPr>
    </w:tblStylePr>
    <w:tblStylePr w:type="lastRow">
      <w:rPr>
        <w:rFonts w:ascii="Liberation Sans" w:hAnsi="Liberation Sans"/>
        <w:color w:val="F2F2F2"/>
        <w:sz w:val="22"/>
      </w:rPr>
      <w:tblPr/>
      <w:tcPr>
        <w:shd w:val="clear" w:color="70AD47" w:themeColor="accent6" w:fill="70AD47" w:themeFill="accent6"/>
      </w:tcPr>
    </w:tblStylePr>
    <w:tblStylePr w:type="firstCol">
      <w:rPr>
        <w:rFonts w:ascii="Liberation Sans" w:hAnsi="Liberation Sans"/>
        <w:color w:val="F2F2F2"/>
        <w:sz w:val="22"/>
      </w:rPr>
      <w:tblPr/>
      <w:tcPr>
        <w:shd w:val="clear" w:color="70AD47" w:themeColor="accent6" w:fill="70AD47" w:themeFill="accent6"/>
      </w:tcPr>
    </w:tblStylePr>
    <w:tblStylePr w:type="lastCol">
      <w:rPr>
        <w:rFonts w:ascii="Liberation Sans" w:hAnsi="Liberation Sans"/>
        <w:color w:val="F2F2F2"/>
        <w:sz w:val="22"/>
      </w:rPr>
      <w:tblPr/>
      <w:tcPr>
        <w:shd w:val="clear" w:color="70AD47" w:themeColor="accent6" w:fill="70AD47"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Liberation Sans" w:hAnsi="Liberation Sans"/>
        <w:color w:val="F2F2F2"/>
        <w:sz w:val="22"/>
      </w:rPr>
      <w:tblPr/>
      <w:tcPr>
        <w:shd w:val="clear" w:color="7F7F7F" w:themeColor="text1" w:themeTint="80" w:fill="7F7F7F" w:themeFill="text1" w:themeFillTint="80"/>
      </w:tcPr>
    </w:tblStylePr>
    <w:tblStylePr w:type="lastRow">
      <w:rPr>
        <w:rFonts w:ascii="Liberation Sans" w:hAnsi="Liberation Sans"/>
        <w:color w:val="F2F2F2"/>
        <w:sz w:val="22"/>
      </w:rPr>
      <w:tblPr/>
      <w:tcPr>
        <w:shd w:val="clear" w:color="7F7F7F" w:themeColor="text1" w:themeTint="80" w:fill="7F7F7F" w:themeFill="text1" w:themeFillTint="80"/>
      </w:tcPr>
    </w:tblStylePr>
    <w:tblStylePr w:type="firstCol">
      <w:rPr>
        <w:rFonts w:ascii="Liberation Sans" w:hAnsi="Liberation Sans"/>
        <w:color w:val="F2F2F2"/>
        <w:sz w:val="22"/>
      </w:rPr>
      <w:tblPr/>
      <w:tcPr>
        <w:shd w:val="clear" w:color="7F7F7F" w:themeColor="text1" w:themeTint="80" w:fill="7F7F7F" w:themeFill="text1" w:themeFillTint="80"/>
      </w:tcPr>
    </w:tblStylePr>
    <w:tblStylePr w:type="lastCol">
      <w:rPr>
        <w:rFonts w:ascii="Liberation Sans" w:hAnsi="Liberation Sans"/>
        <w:color w:val="F2F2F2"/>
        <w:sz w:val="22"/>
      </w:rPr>
      <w:tblPr/>
      <w:tcPr>
        <w:shd w:val="clear" w:color="7F7F7F" w:themeColor="text1" w:themeTint="80" w:fill="7F7F7F" w:themeFill="text1" w:themeFillTint="80"/>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2F2F2" w:themeColor="text1" w:themeTint="0D" w:fill="F2F2F2" w:themeFill="text1" w:themeFillTint="0D"/>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Liberation Sans" w:hAnsi="Liberation Sans"/>
        <w:color w:val="F2F2F2"/>
        <w:sz w:val="22"/>
      </w:rPr>
      <w:tblPr/>
      <w:tcPr>
        <w:shd w:val="clear" w:color="68A2D8" w:themeColor="accent1" w:themeTint="EA" w:fill="68A2D8" w:themeFill="accent1" w:themeFillTint="EA"/>
      </w:tcPr>
    </w:tblStylePr>
    <w:tblStylePr w:type="lastRow">
      <w:rPr>
        <w:rFonts w:ascii="Liberation Sans" w:hAnsi="Liberation Sans"/>
        <w:color w:val="F2F2F2"/>
        <w:sz w:val="22"/>
      </w:rPr>
      <w:tblPr/>
      <w:tcPr>
        <w:shd w:val="clear" w:color="68A2D8" w:themeColor="accent1" w:themeTint="EA" w:fill="68A2D8" w:themeFill="accent1" w:themeFillTint="EA"/>
      </w:tcPr>
    </w:tblStylePr>
    <w:tblStylePr w:type="firstCol">
      <w:rPr>
        <w:rFonts w:ascii="Liberation Sans" w:hAnsi="Liberation Sans"/>
        <w:color w:val="F2F2F2"/>
        <w:sz w:val="22"/>
      </w:rPr>
      <w:tblPr/>
      <w:tcPr>
        <w:shd w:val="clear" w:color="68A2D8" w:themeColor="accent1" w:themeTint="EA" w:fill="68A2D8" w:themeFill="accent1" w:themeFillTint="EA"/>
      </w:tcPr>
    </w:tblStylePr>
    <w:tblStylePr w:type="lastCol">
      <w:rPr>
        <w:rFonts w:ascii="Liberation Sans" w:hAnsi="Liberation Sans"/>
        <w:color w:val="F2F2F2"/>
        <w:sz w:val="22"/>
      </w:rPr>
      <w:tblPr/>
      <w:tcPr>
        <w:shd w:val="clear" w:color="68A2D8" w:themeColor="accent1" w:themeTint="EA" w:fill="68A2D8" w:themeFill="accent1" w:themeFillTint="E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CBDFF1" w:themeColor="accent1" w:themeTint="50" w:fill="CBDFF1" w:themeFill="accent1" w:themeFillTint="50"/>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Liberation Sans" w:hAnsi="Liberation Sans"/>
        <w:color w:val="F2F2F2"/>
        <w:sz w:val="22"/>
      </w:rPr>
      <w:tblPr/>
      <w:tcPr>
        <w:shd w:val="clear" w:color="F4B184" w:themeColor="accent2" w:themeTint="97" w:fill="F4B184" w:themeFill="accent2" w:themeFillTint="97"/>
      </w:tcPr>
    </w:tblStylePr>
    <w:tblStylePr w:type="lastRow">
      <w:rPr>
        <w:rFonts w:ascii="Liberation Sans" w:hAnsi="Liberation Sans"/>
        <w:color w:val="F2F2F2"/>
        <w:sz w:val="22"/>
      </w:rPr>
      <w:tblPr/>
      <w:tcPr>
        <w:shd w:val="clear" w:color="F4B184" w:themeColor="accent2" w:themeTint="97" w:fill="F4B184" w:themeFill="accent2" w:themeFillTint="97"/>
      </w:tcPr>
    </w:tblStylePr>
    <w:tblStylePr w:type="firstCol">
      <w:rPr>
        <w:rFonts w:ascii="Liberation Sans" w:hAnsi="Liberation Sans"/>
        <w:color w:val="F2F2F2"/>
        <w:sz w:val="22"/>
      </w:rPr>
      <w:tblPr/>
      <w:tcPr>
        <w:shd w:val="clear" w:color="F4B184" w:themeColor="accent2" w:themeTint="97" w:fill="F4B184" w:themeFill="accent2" w:themeFillTint="97"/>
      </w:tcPr>
    </w:tblStylePr>
    <w:tblStylePr w:type="lastCol">
      <w:rPr>
        <w:rFonts w:ascii="Liberation Sans" w:hAnsi="Liberation Sans"/>
        <w:color w:val="F2F2F2"/>
        <w:sz w:val="22"/>
      </w:rPr>
      <w:tblPr/>
      <w:tcPr>
        <w:shd w:val="clear" w:color="F4B184" w:themeColor="accent2" w:themeTint="97" w:fill="F4B184" w:themeFill="accent2" w:themeFillTint="97"/>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BE5D6" w:themeColor="accent2" w:themeTint="32" w:fill="FBE5D6" w:themeFill="accent2" w:themeFillTint="32"/>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Liberation Sans" w:hAnsi="Liberation Sans"/>
        <w:color w:val="F2F2F2"/>
        <w:sz w:val="22"/>
      </w:rPr>
      <w:tblPr/>
      <w:tcPr>
        <w:shd w:val="clear" w:color="A5A5A5" w:themeColor="accent3" w:themeTint="FE" w:fill="A5A5A5" w:themeFill="accent3" w:themeFillTint="FE"/>
      </w:tcPr>
    </w:tblStylePr>
    <w:tblStylePr w:type="lastRow">
      <w:rPr>
        <w:rFonts w:ascii="Liberation Sans" w:hAnsi="Liberation Sans"/>
        <w:color w:val="F2F2F2"/>
        <w:sz w:val="22"/>
      </w:rPr>
      <w:tblPr/>
      <w:tcPr>
        <w:shd w:val="clear" w:color="A5A5A5" w:themeColor="accent3" w:themeTint="FE" w:fill="A5A5A5" w:themeFill="accent3" w:themeFillTint="FE"/>
      </w:tcPr>
    </w:tblStylePr>
    <w:tblStylePr w:type="firstCol">
      <w:rPr>
        <w:rFonts w:ascii="Liberation Sans" w:hAnsi="Liberation Sans"/>
        <w:color w:val="F2F2F2"/>
        <w:sz w:val="22"/>
      </w:rPr>
      <w:tblPr/>
      <w:tcPr>
        <w:shd w:val="clear" w:color="A5A5A5" w:themeColor="accent3" w:themeTint="FE" w:fill="A5A5A5" w:themeFill="accent3" w:themeFillTint="FE"/>
      </w:tcPr>
    </w:tblStylePr>
    <w:tblStylePr w:type="lastCol">
      <w:rPr>
        <w:rFonts w:ascii="Liberation Sans" w:hAnsi="Liberation Sans"/>
        <w:color w:val="F2F2F2"/>
        <w:sz w:val="22"/>
      </w:rPr>
      <w:tblPr/>
      <w:tcPr>
        <w:shd w:val="clear" w:color="A5A5A5" w:themeColor="accent3" w:themeTint="FE" w:fill="A5A5A5" w:themeFill="accent3" w:themeFillTint="FE"/>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CECEC" w:themeColor="accent3" w:themeTint="34" w:fill="ECECEC" w:themeFill="accent3"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Liberation Sans" w:hAnsi="Liberation Sans"/>
        <w:color w:val="F2F2F2"/>
        <w:sz w:val="22"/>
      </w:rPr>
      <w:tblPr/>
      <w:tcPr>
        <w:shd w:val="clear" w:color="FFD865" w:themeColor="accent4" w:themeTint="9A" w:fill="FFD865" w:themeFill="accent4" w:themeFillTint="9A"/>
      </w:tcPr>
    </w:tblStylePr>
    <w:tblStylePr w:type="lastRow">
      <w:rPr>
        <w:rFonts w:ascii="Liberation Sans" w:hAnsi="Liberation Sans"/>
        <w:color w:val="F2F2F2"/>
        <w:sz w:val="22"/>
      </w:rPr>
      <w:tblPr/>
      <w:tcPr>
        <w:shd w:val="clear" w:color="FFD865" w:themeColor="accent4" w:themeTint="9A" w:fill="FFD865" w:themeFill="accent4" w:themeFillTint="9A"/>
      </w:tcPr>
    </w:tblStylePr>
    <w:tblStylePr w:type="firstCol">
      <w:rPr>
        <w:rFonts w:ascii="Liberation Sans" w:hAnsi="Liberation Sans"/>
        <w:color w:val="F2F2F2"/>
        <w:sz w:val="22"/>
      </w:rPr>
      <w:tblPr/>
      <w:tcPr>
        <w:shd w:val="clear" w:color="FFD865" w:themeColor="accent4" w:themeTint="9A" w:fill="FFD865" w:themeFill="accent4" w:themeFillTint="9A"/>
      </w:tcPr>
    </w:tblStylePr>
    <w:tblStylePr w:type="lastCol">
      <w:rPr>
        <w:rFonts w:ascii="Liberation Sans" w:hAnsi="Liberation Sans"/>
        <w:color w:val="F2F2F2"/>
        <w:sz w:val="22"/>
      </w:rPr>
      <w:tblPr/>
      <w:tcPr>
        <w:shd w:val="clear" w:color="FFD865" w:themeColor="accent4" w:themeTint="9A" w:fill="FFD865" w:themeFill="accent4" w:themeFillTint="9A"/>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FFF2CB" w:themeColor="accent4" w:themeTint="34" w:fill="FFF2CB" w:themeFill="accent4"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Liberation Sans" w:hAnsi="Liberation Sans"/>
        <w:color w:val="F2F2F2"/>
        <w:sz w:val="22"/>
      </w:rPr>
      <w:tblPr/>
      <w:tcPr>
        <w:shd w:val="clear" w:color="4472C4" w:themeColor="accent5" w:fill="4472C4" w:themeFill="accent5"/>
      </w:tcPr>
    </w:tblStylePr>
    <w:tblStylePr w:type="lastRow">
      <w:rPr>
        <w:rFonts w:ascii="Liberation Sans" w:hAnsi="Liberation Sans"/>
        <w:color w:val="F2F2F2"/>
        <w:sz w:val="22"/>
      </w:rPr>
      <w:tblPr/>
      <w:tcPr>
        <w:shd w:val="clear" w:color="4472C4" w:themeColor="accent5" w:fill="4472C4" w:themeFill="accent5"/>
      </w:tcPr>
    </w:tblStylePr>
    <w:tblStylePr w:type="firstCol">
      <w:rPr>
        <w:rFonts w:ascii="Liberation Sans" w:hAnsi="Liberation Sans"/>
        <w:color w:val="F2F2F2"/>
        <w:sz w:val="22"/>
      </w:rPr>
      <w:tblPr/>
      <w:tcPr>
        <w:shd w:val="clear" w:color="4472C4" w:themeColor="accent5" w:fill="4472C4" w:themeFill="accent5"/>
      </w:tcPr>
    </w:tblStylePr>
    <w:tblStylePr w:type="lastCol">
      <w:rPr>
        <w:rFonts w:ascii="Liberation Sans" w:hAnsi="Liberation Sans"/>
        <w:color w:val="F2F2F2"/>
        <w:sz w:val="22"/>
      </w:rPr>
      <w:tblPr/>
      <w:tcPr>
        <w:shd w:val="clear" w:color="4472C4" w:themeColor="accent5" w:fill="4472C4" w:themeFill="accent5"/>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D8E2F3" w:themeColor="accent5" w:themeTint="34" w:fill="D8E2F3" w:themeFill="accent5"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Liberation Sans" w:hAnsi="Liberation Sans"/>
        <w:color w:val="F2F2F2"/>
        <w:sz w:val="22"/>
      </w:rPr>
      <w:tblPr/>
      <w:tcPr>
        <w:shd w:val="clear" w:color="70AD47" w:themeColor="accent6" w:fill="70AD47" w:themeFill="accent6"/>
      </w:tcPr>
    </w:tblStylePr>
    <w:tblStylePr w:type="lastRow">
      <w:rPr>
        <w:rFonts w:ascii="Liberation Sans" w:hAnsi="Liberation Sans"/>
        <w:color w:val="F2F2F2"/>
        <w:sz w:val="22"/>
      </w:rPr>
      <w:tblPr/>
      <w:tcPr>
        <w:shd w:val="clear" w:color="70AD47" w:themeColor="accent6" w:fill="70AD47" w:themeFill="accent6"/>
      </w:tcPr>
    </w:tblStylePr>
    <w:tblStylePr w:type="firstCol">
      <w:rPr>
        <w:rFonts w:ascii="Liberation Sans" w:hAnsi="Liberation Sans"/>
        <w:color w:val="F2F2F2"/>
        <w:sz w:val="22"/>
      </w:rPr>
      <w:tblPr/>
      <w:tcPr>
        <w:shd w:val="clear" w:color="70AD47" w:themeColor="accent6" w:fill="70AD47" w:themeFill="accent6"/>
      </w:tcPr>
    </w:tblStylePr>
    <w:tblStylePr w:type="lastCol">
      <w:rPr>
        <w:rFonts w:ascii="Liberation Sans" w:hAnsi="Liberation Sans"/>
        <w:color w:val="F2F2F2"/>
        <w:sz w:val="22"/>
      </w:rPr>
      <w:tblPr/>
      <w:tcPr>
        <w:shd w:val="clear" w:color="70AD47" w:themeColor="accent6" w:fill="70AD47" w:themeFill="accent6"/>
      </w:tcPr>
    </w:tblStylePr>
    <w:tblStylePr w:type="band1Vert">
      <w:rPr>
        <w:rFonts w:ascii="Liberation Sans" w:hAnsi="Liberation Sans"/>
        <w:color w:val="404040"/>
        <w:sz w:val="22"/>
      </w:rPr>
    </w:tblStylePr>
    <w:tblStylePr w:type="band2Vert">
      <w:rPr>
        <w:rFonts w:ascii="Liberation Sans" w:hAnsi="Liberation Sans"/>
        <w:color w:val="404040"/>
        <w:sz w:val="22"/>
      </w:rPr>
      <w:tblPr/>
      <w:tcPr>
        <w:shd w:val="clear" w:color="E1EFD8" w:themeColor="accent6" w:themeTint="34" w:fill="E1EFD8" w:themeFill="accent6" w:themeFillTint="34"/>
      </w:tcPr>
    </w:tblStylePr>
    <w:tblStylePr w:type="band1Horz">
      <w:rPr>
        <w:rFonts w:ascii="Liberation Sans" w:hAnsi="Liberation Sans"/>
        <w:color w:val="404040"/>
        <w:sz w:val="22"/>
      </w:rPr>
    </w:tblStylePr>
    <w:tblStylePr w:type="band2Horz">
      <w:rPr>
        <w:rFonts w:ascii="Liberation Sans" w:hAnsi="Liberation Sans"/>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Liberation Sans" w:hAnsi="Liberation Sans"/>
        <w:color w:val="404040"/>
        <w:sz w:val="22"/>
      </w:rPr>
      <w:tblPr/>
      <w:tcPr>
        <w:tcBorders>
          <w:bottom w:val="single" w:sz="12" w:space="0" w:color="7F7F7F" w:themeColor="text1" w:themeTint="80"/>
        </w:tcBorders>
      </w:tcPr>
    </w:tblStylePr>
    <w:tblStylePr w:type="lastRow">
      <w:rPr>
        <w:rFonts w:ascii="Liberation Sans" w:hAnsi="Liberation Sans"/>
        <w:color w:val="404040"/>
        <w:sz w:val="22"/>
      </w:rPr>
      <w:tblPr/>
      <w:tcPr>
        <w:tcBorders>
          <w:top w:val="single" w:sz="12" w:space="0" w:color="7F7F7F" w:themeColor="text1" w:themeTint="80"/>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7F7F7F" w:themeColor="text1" w:themeTint="80"/>
        </w:tcBorders>
      </w:tcPr>
    </w:tblStylePr>
    <w:tblStylePr w:type="band1Horz">
      <w:rPr>
        <w:rFonts w:ascii="Liberation Sans" w:hAnsi="Liberation Sans"/>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Liberation Sans" w:hAnsi="Liberation Sans"/>
        <w:color w:val="404040"/>
        <w:sz w:val="22"/>
      </w:rPr>
      <w:tblPr/>
      <w:tcPr>
        <w:tcBorders>
          <w:bottom w:val="single" w:sz="12" w:space="0" w:color="5B9BD5" w:themeColor="accent1"/>
        </w:tcBorders>
      </w:tcPr>
    </w:tblStylePr>
    <w:tblStylePr w:type="lastRow">
      <w:rPr>
        <w:rFonts w:ascii="Liberation Sans" w:hAnsi="Liberation Sans"/>
        <w:color w:val="404040"/>
        <w:sz w:val="22"/>
      </w:rPr>
      <w:tblPr/>
      <w:tcPr>
        <w:tcBorders>
          <w:top w:val="single" w:sz="12" w:space="0" w:color="5B9BD5" w:themeColor="accent1"/>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5B9BD5" w:themeColor="accent1"/>
        </w:tcBorders>
      </w:tcPr>
    </w:tblStylePr>
    <w:tblStylePr w:type="band1Horz">
      <w:rPr>
        <w:rFonts w:ascii="Liberation Sans" w:hAnsi="Liberation Sans"/>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Liberation Sans" w:hAnsi="Liberation Sans"/>
        <w:color w:val="404040"/>
        <w:sz w:val="22"/>
      </w:rPr>
      <w:tblPr/>
      <w:tcPr>
        <w:tcBorders>
          <w:bottom w:val="single" w:sz="12" w:space="0" w:color="F4B184" w:themeColor="accent2" w:themeTint="97"/>
        </w:tcBorders>
      </w:tcPr>
    </w:tblStylePr>
    <w:tblStylePr w:type="lastRow">
      <w:rPr>
        <w:rFonts w:ascii="Liberation Sans" w:hAnsi="Liberation Sans"/>
        <w:color w:val="404040"/>
        <w:sz w:val="22"/>
      </w:rPr>
      <w:tblPr/>
      <w:tcPr>
        <w:tcBorders>
          <w:top w:val="single" w:sz="12" w:space="0" w:color="F4B184" w:themeColor="accent2" w:themeTint="97"/>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F4B184" w:themeColor="accent2" w:themeTint="97"/>
        </w:tcBorders>
      </w:tcPr>
    </w:tblStylePr>
    <w:tblStylePr w:type="band1Horz">
      <w:rPr>
        <w:rFonts w:ascii="Liberation Sans" w:hAnsi="Liberation Sans"/>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Liberation Sans" w:hAnsi="Liberation Sans"/>
        <w:color w:val="404040"/>
        <w:sz w:val="22"/>
      </w:rPr>
      <w:tblPr/>
      <w:tcPr>
        <w:tcBorders>
          <w:bottom w:val="single" w:sz="12" w:space="0" w:color="C9C9C9" w:themeColor="accent3" w:themeTint="98"/>
        </w:tcBorders>
      </w:tcPr>
    </w:tblStylePr>
    <w:tblStylePr w:type="lastRow">
      <w:rPr>
        <w:rFonts w:ascii="Liberation Sans" w:hAnsi="Liberation Sans"/>
        <w:color w:val="404040"/>
        <w:sz w:val="22"/>
      </w:rPr>
      <w:tblPr/>
      <w:tcPr>
        <w:tcBorders>
          <w:top w:val="single" w:sz="12" w:space="0" w:color="C9C9C9" w:themeColor="accent3"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C9C9C9" w:themeColor="accent3" w:themeTint="98"/>
        </w:tcBorders>
      </w:tcPr>
    </w:tblStylePr>
    <w:tblStylePr w:type="band1Horz">
      <w:rPr>
        <w:rFonts w:ascii="Liberation Sans" w:hAnsi="Liberation Sans"/>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Liberation Sans" w:hAnsi="Liberation Sans"/>
        <w:color w:val="404040"/>
        <w:sz w:val="22"/>
      </w:rPr>
      <w:tblPr/>
      <w:tcPr>
        <w:tcBorders>
          <w:bottom w:val="single" w:sz="12" w:space="0" w:color="FFD865" w:themeColor="accent4" w:themeTint="9A"/>
        </w:tcBorders>
      </w:tcPr>
    </w:tblStylePr>
    <w:tblStylePr w:type="lastRow">
      <w:rPr>
        <w:rFonts w:ascii="Liberation Sans" w:hAnsi="Liberation Sans"/>
        <w:color w:val="404040"/>
        <w:sz w:val="22"/>
      </w:rPr>
      <w:tblPr/>
      <w:tcPr>
        <w:tcBorders>
          <w:top w:val="single" w:sz="12" w:space="0" w:color="FFD865" w:themeColor="accent4"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FFD865" w:themeColor="accent4" w:themeTint="9A"/>
        </w:tcBorders>
      </w:tcPr>
    </w:tblStylePr>
    <w:tblStylePr w:type="band1Horz">
      <w:rPr>
        <w:rFonts w:ascii="Liberation Sans" w:hAnsi="Liberation Sans"/>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Liberation Sans" w:hAnsi="Liberation Sans"/>
        <w:color w:val="404040"/>
        <w:sz w:val="22"/>
      </w:rPr>
      <w:tblPr/>
      <w:tcPr>
        <w:tcBorders>
          <w:bottom w:val="single" w:sz="12" w:space="0" w:color="8DA9DB" w:themeColor="accent5" w:themeTint="9A"/>
        </w:tcBorders>
      </w:tcPr>
    </w:tblStylePr>
    <w:tblStylePr w:type="lastRow">
      <w:rPr>
        <w:rFonts w:ascii="Liberation Sans" w:hAnsi="Liberation Sans"/>
        <w:color w:val="404040"/>
        <w:sz w:val="22"/>
      </w:rPr>
      <w:tblPr/>
      <w:tcPr>
        <w:tcBorders>
          <w:top w:val="single" w:sz="12" w:space="0" w:color="8DA9DB" w:themeColor="accent5" w:themeTint="9A"/>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8DA9DB" w:themeColor="accent5" w:themeTint="9A"/>
        </w:tcBorders>
      </w:tcPr>
    </w:tblStylePr>
    <w:tblStylePr w:type="band1Horz">
      <w:rPr>
        <w:rFonts w:ascii="Liberation Sans" w:hAnsi="Liberation Sans"/>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Liberation Sans" w:hAnsi="Liberation Sans"/>
        <w:color w:val="404040"/>
        <w:sz w:val="22"/>
      </w:rPr>
      <w:tblPr/>
      <w:tcPr>
        <w:tcBorders>
          <w:bottom w:val="single" w:sz="12" w:space="0" w:color="A9D08E" w:themeColor="accent6" w:themeTint="98"/>
        </w:tcBorders>
      </w:tcPr>
    </w:tblStylePr>
    <w:tblStylePr w:type="lastRow">
      <w:rPr>
        <w:rFonts w:ascii="Liberation Sans" w:hAnsi="Liberation Sans"/>
        <w:color w:val="404040"/>
        <w:sz w:val="22"/>
      </w:rPr>
      <w:tblPr/>
      <w:tcPr>
        <w:tcBorders>
          <w:top w:val="single" w:sz="12" w:space="0" w:color="A9D08E" w:themeColor="accent6" w:themeTint="98"/>
        </w:tcBorders>
      </w:tcPr>
    </w:tblStylePr>
    <w:tblStylePr w:type="firstCol">
      <w:rPr>
        <w:rFonts w:ascii="Liberation Sans" w:hAnsi="Liberation Sans"/>
        <w:color w:val="404040"/>
        <w:sz w:val="22"/>
      </w:rPr>
    </w:tblStylePr>
    <w:tblStylePr w:type="lastCol">
      <w:rPr>
        <w:rFonts w:ascii="Liberation Sans" w:hAnsi="Liberation Sans"/>
        <w:color w:val="404040"/>
        <w:sz w:val="22"/>
      </w:rPr>
      <w:tblPr/>
      <w:tcPr>
        <w:tcBorders>
          <w:left w:val="single" w:sz="12" w:space="0" w:color="A9D08E" w:themeColor="accent6" w:themeTint="98"/>
        </w:tcBorders>
      </w:tcPr>
    </w:tblStylePr>
    <w:tblStylePr w:type="band1Horz">
      <w:rPr>
        <w:rFonts w:ascii="Liberation Sans" w:hAnsi="Liberation Sans"/>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e">
    <w:name w:val="footnote text"/>
    <w:basedOn w:val="a"/>
    <w:link w:val="af"/>
    <w:uiPriority w:val="99"/>
    <w:semiHidden/>
    <w:unhideWhenUsed/>
    <w:pPr>
      <w:spacing w:after="40"/>
    </w:pPr>
    <w:rPr>
      <w:sz w:val="18"/>
    </w:rPr>
  </w:style>
  <w:style w:type="character" w:customStyle="1" w:styleId="af">
    <w:name w:val="Текст сноски Знак"/>
    <w:link w:val="ae"/>
    <w:uiPriority w:val="99"/>
    <w:rPr>
      <w:sz w:val="18"/>
    </w:rPr>
  </w:style>
  <w:style w:type="character" w:styleId="af0">
    <w:name w:val="footnote reference"/>
    <w:basedOn w:val="a0"/>
    <w:uiPriority w:val="99"/>
    <w:unhideWhenUsed/>
    <w:rPr>
      <w:vertAlign w:val="superscript"/>
    </w:rPr>
  </w:style>
  <w:style w:type="paragraph" w:styleId="af1">
    <w:name w:val="endnote text"/>
    <w:basedOn w:val="a"/>
    <w:link w:val="af2"/>
    <w:uiPriority w:val="99"/>
    <w:semiHidden/>
    <w:unhideWhenUsed/>
    <w:pPr>
      <w:spacing w:after="0"/>
    </w:pPr>
    <w:rPr>
      <w:sz w:val="20"/>
    </w:rPr>
  </w:style>
  <w:style w:type="character" w:customStyle="1" w:styleId="af2">
    <w:name w:val="Текст концевой сноски Знак"/>
    <w:link w:val="af1"/>
    <w:uiPriority w:val="99"/>
    <w:rPr>
      <w:sz w:val="20"/>
    </w:rPr>
  </w:style>
  <w:style w:type="character" w:styleId="af3">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4">
    <w:name w:val="TOC Heading"/>
    <w:uiPriority w:val="39"/>
    <w:unhideWhenUsed/>
  </w:style>
  <w:style w:type="paragraph" w:styleId="af5">
    <w:name w:val="table of figures"/>
    <w:basedOn w:val="a"/>
    <w:next w:val="a"/>
    <w:uiPriority w:val="99"/>
    <w:unhideWhenUsed/>
    <w:pPr>
      <w:spacing w:after="0" w:afterAutospacing="0"/>
    </w:pPr>
  </w:style>
  <w:style w:type="character" w:styleId="af6">
    <w:name w:val="Hyperlink"/>
    <w:uiPriority w:val="99"/>
    <w:unhideWhenUsed/>
    <w:rPr>
      <w:color w:val="0000FF"/>
      <w:u w:val="single"/>
    </w:rPr>
  </w:style>
  <w:style w:type="character" w:styleId="af7">
    <w:name w:val="annotation reference"/>
    <w:uiPriority w:val="99"/>
    <w:semiHidden/>
    <w:unhideWhenUsed/>
    <w:rPr>
      <w:sz w:val="16"/>
      <w:szCs w:val="16"/>
    </w:rPr>
  </w:style>
  <w:style w:type="paragraph" w:styleId="af8">
    <w:name w:val="annotation text"/>
    <w:basedOn w:val="a"/>
    <w:link w:val="af9"/>
    <w:uiPriority w:val="99"/>
    <w:semiHidden/>
    <w:unhideWhenUsed/>
    <w:rPr>
      <w:sz w:val="20"/>
      <w:szCs w:val="20"/>
    </w:rPr>
  </w:style>
  <w:style w:type="character" w:customStyle="1" w:styleId="af9">
    <w:name w:val="Текст примечания Знак"/>
    <w:link w:val="af8"/>
    <w:uiPriority w:val="99"/>
    <w:semiHidden/>
    <w:rPr>
      <w:rFonts w:ascii="Times New Roman" w:eastAsia="Times New Roman" w:hAnsi="Times New Roman"/>
      <w:lang w:val="en-US" w:eastAsia="en-US"/>
    </w:rPr>
  </w:style>
  <w:style w:type="paragraph" w:styleId="afa">
    <w:name w:val="annotation subject"/>
    <w:basedOn w:val="af8"/>
    <w:next w:val="af8"/>
    <w:link w:val="afb"/>
    <w:uiPriority w:val="99"/>
    <w:semiHidden/>
    <w:unhideWhenUsed/>
    <w:rPr>
      <w:b/>
      <w:bCs/>
    </w:rPr>
  </w:style>
  <w:style w:type="character" w:customStyle="1" w:styleId="afb">
    <w:name w:val="Тема примечания Знак"/>
    <w:link w:val="afa"/>
    <w:uiPriority w:val="99"/>
    <w:semiHidden/>
    <w:rPr>
      <w:rFonts w:ascii="Times New Roman" w:eastAsia="Times New Roman" w:hAnsi="Times New Roman"/>
      <w:b/>
      <w:bCs/>
      <w:lang w:val="en-US" w:eastAsia="en-US"/>
    </w:rPr>
  </w:style>
  <w:style w:type="paragraph" w:styleId="afc">
    <w:name w:val="Balloon Text"/>
    <w:basedOn w:val="a"/>
    <w:link w:val="afd"/>
    <w:uiPriority w:val="99"/>
    <w:semiHidden/>
    <w:unhideWhenUsed/>
    <w:pPr>
      <w:spacing w:before="0" w:after="0"/>
    </w:pPr>
    <w:rPr>
      <w:rFonts w:ascii="Tahoma" w:hAnsi="Tahoma" w:cs="Tahoma"/>
      <w:sz w:val="16"/>
      <w:szCs w:val="16"/>
    </w:rPr>
  </w:style>
  <w:style w:type="character" w:customStyle="1" w:styleId="afd">
    <w:name w:val="Текст выноски Знак"/>
    <w:link w:val="afc"/>
    <w:uiPriority w:val="99"/>
    <w:semiHidden/>
    <w:rPr>
      <w:rFonts w:ascii="Tahoma" w:eastAsia="Times New Roman" w:hAnsi="Tahoma" w:cs="Tahoma"/>
      <w:sz w:val="16"/>
      <w:szCs w:val="16"/>
      <w:lang w:val="en-US" w:eastAsia="en-US"/>
    </w:rPr>
  </w:style>
  <w:style w:type="paragraph" w:customStyle="1" w:styleId="12">
    <w:name w:val="Обычный1"/>
    <w:qFormat/>
    <w:pPr>
      <w:widowControl w:val="0"/>
      <w:tabs>
        <w:tab w:val="left" w:pos="709"/>
      </w:tabs>
      <w:spacing w:after="200" w:line="276" w:lineRule="auto"/>
    </w:pPr>
    <w:rPr>
      <w:rFonts w:ascii="Liberation Serif" w:eastAsia="Times New Roman" w:hAnsi="Liberation Serif"/>
      <w:color w:val="00000A"/>
      <w:sz w:val="24"/>
    </w:rPr>
  </w:style>
  <w:style w:type="paragraph" w:styleId="afe">
    <w:name w:val="header"/>
    <w:basedOn w:val="a"/>
    <w:link w:val="aff"/>
    <w:uiPriority w:val="99"/>
    <w:unhideWhenUsed/>
    <w:pPr>
      <w:tabs>
        <w:tab w:val="center" w:pos="4677"/>
        <w:tab w:val="right" w:pos="9355"/>
      </w:tabs>
      <w:spacing w:before="0" w:after="0"/>
    </w:pPr>
  </w:style>
  <w:style w:type="character" w:customStyle="1" w:styleId="aff">
    <w:name w:val="Верхний колонтитул Знак"/>
    <w:basedOn w:val="a0"/>
    <w:link w:val="afe"/>
    <w:uiPriority w:val="99"/>
    <w:rPr>
      <w:rFonts w:ascii="Times New Roman" w:eastAsia="Times New Roman" w:hAnsi="Times New Roman"/>
      <w:sz w:val="22"/>
      <w:szCs w:val="22"/>
      <w:lang w:val="en-US" w:eastAsia="en-US"/>
    </w:rPr>
  </w:style>
  <w:style w:type="paragraph" w:styleId="aff0">
    <w:name w:val="footer"/>
    <w:basedOn w:val="a"/>
    <w:link w:val="aff1"/>
    <w:uiPriority w:val="99"/>
    <w:unhideWhenUsed/>
    <w:pPr>
      <w:tabs>
        <w:tab w:val="center" w:pos="4677"/>
        <w:tab w:val="right" w:pos="9355"/>
      </w:tabs>
      <w:spacing w:before="0" w:after="0"/>
    </w:pPr>
  </w:style>
  <w:style w:type="character" w:customStyle="1" w:styleId="aff1">
    <w:name w:val="Нижний колонтитул Знак"/>
    <w:basedOn w:val="a0"/>
    <w:link w:val="aff0"/>
    <w:uiPriority w:val="99"/>
    <w:rPr>
      <w:rFonts w:ascii="Times New Roman" w:eastAsia="Times New Roman" w:hAnsi="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0.png"/><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Liberation Sans"/>
        <a:cs typeface="Liberation Sans"/>
      </a:majorFont>
      <a:minorFont>
        <a:latin typeface="Calibri"/>
        <a:ea typeface="Liberation Sans"/>
        <a:cs typeface="Liberation Sans"/>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EC700-F238-4118-9C03-E4B21C785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3079</Words>
  <Characters>17555</Characters>
  <Application>Microsoft Office Word</Application>
  <DocSecurity>0</DocSecurity>
  <Lines>146</Lines>
  <Paragraphs>41</Paragraphs>
  <ScaleCrop>false</ScaleCrop>
  <Company/>
  <LinksUpToDate>false</LinksUpToDate>
  <CharactersWithSpaces>20593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Абдуллаева Ольга Сергеевна</cp:lastModifiedBy>
  <cp:revision>168</cp:revision>
  <dcterms:created xsi:type="dcterms:W3CDTF">2022-01-26T11:11:00Z</dcterms:created>
  <dcterms:modified xsi:type="dcterms:W3CDTF">2026-06-25T05:16:00Z</dcterms:modified>
</cp:coreProperties>
</file>